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A12F" w14:textId="77777777" w:rsidR="001B7157" w:rsidRDefault="001B7157">
      <w:pPr>
        <w:jc w:val="center"/>
        <w:rPr>
          <w:rFonts w:cs="Times New Roman"/>
          <w:b/>
          <w:bCs/>
          <w:sz w:val="24"/>
          <w:szCs w:val="24"/>
        </w:rPr>
      </w:pPr>
    </w:p>
    <w:p w14:paraId="3B9C788B" w14:textId="77777777" w:rsidR="001B7157" w:rsidRPr="00F70A69" w:rsidRDefault="00FA6F2C" w:rsidP="00197270">
      <w:pPr>
        <w:rPr>
          <w:rFonts w:ascii="Times New Roman" w:cs="Times New Roman"/>
          <w:sz w:val="36"/>
          <w:szCs w:val="36"/>
        </w:rPr>
      </w:pPr>
      <w:r w:rsidRPr="00F70A69">
        <w:rPr>
          <w:rFonts w:hint="eastAsia"/>
          <w:sz w:val="36"/>
          <w:szCs w:val="36"/>
        </w:rPr>
        <w:t>合同</w:t>
      </w:r>
      <w:r w:rsidR="001B7157" w:rsidRPr="00F70A69">
        <w:rPr>
          <w:rFonts w:ascii="Times New Roman" w:hint="eastAsia"/>
          <w:sz w:val="36"/>
          <w:szCs w:val="36"/>
        </w:rPr>
        <w:t>编号</w:t>
      </w:r>
      <w:r w:rsidR="00A96A36" w:rsidRPr="00F70A69">
        <w:rPr>
          <w:rFonts w:ascii="Times New Roman" w:cs="Times New Roman"/>
          <w:sz w:val="36"/>
          <w:szCs w:val="36"/>
        </w:rPr>
        <w:t>:</w:t>
      </w:r>
      <w:r w:rsidR="00202208" w:rsidRPr="00F70A69">
        <w:rPr>
          <w:rFonts w:ascii="仿宋_GB2312" w:eastAsia="仿宋_GB2312" w:cs="仿宋_GB2312"/>
          <w:sz w:val="36"/>
          <w:szCs w:val="36"/>
        </w:rPr>
        <w:t xml:space="preserve"> </w:t>
      </w:r>
      <w:r w:rsidR="005C73DC" w:rsidRPr="00C972D5">
        <w:rPr>
          <w:rFonts w:hAnsi="宋体"/>
          <w:sz w:val="36"/>
          <w:szCs w:val="36"/>
        </w:rPr>
        <w:t xml:space="preserve"> </w:t>
      </w:r>
    </w:p>
    <w:p w14:paraId="7CC9389F" w14:textId="77777777" w:rsidR="001B7157" w:rsidRDefault="00000000">
      <w:pPr>
        <w:jc w:val="center"/>
        <w:rPr>
          <w:rFonts w:cs="Times New Roman"/>
          <w:b/>
          <w:bCs/>
          <w:sz w:val="24"/>
          <w:szCs w:val="24"/>
        </w:rPr>
      </w:pPr>
      <w:r>
        <w:rPr>
          <w:noProof/>
        </w:rPr>
        <w:pict w14:anchorId="399CEC09">
          <v:line id="_x0000_s2050" style="position:absolute;left:0;text-align:left;z-index:251658240" from="82.3pt,3.35pt" to="199.4pt,3.4pt"/>
        </w:pict>
      </w:r>
    </w:p>
    <w:p w14:paraId="4E8E1A95" w14:textId="77777777" w:rsidR="00C972D5" w:rsidRDefault="00C972D5" w:rsidP="00C972D5">
      <w:pPr>
        <w:jc w:val="center"/>
        <w:rPr>
          <w:rFonts w:ascii="隶书" w:eastAsia="隶书" w:cs="Times New Roman"/>
          <w:b/>
          <w:bCs/>
          <w:sz w:val="48"/>
          <w:szCs w:val="48"/>
        </w:rPr>
      </w:pPr>
    </w:p>
    <w:p w14:paraId="3C9E927B" w14:textId="77777777" w:rsidR="00C972D5" w:rsidRDefault="00C972D5" w:rsidP="00C972D5">
      <w:pPr>
        <w:jc w:val="center"/>
        <w:rPr>
          <w:rFonts w:ascii="隶书" w:eastAsia="隶书" w:cs="Times New Roman"/>
          <w:b/>
          <w:bCs/>
          <w:sz w:val="48"/>
          <w:szCs w:val="48"/>
        </w:rPr>
      </w:pPr>
    </w:p>
    <w:p w14:paraId="2A66560C" w14:textId="77777777" w:rsidR="00C972D5" w:rsidRDefault="00C972D5" w:rsidP="00C972D5">
      <w:pPr>
        <w:jc w:val="center"/>
        <w:rPr>
          <w:rFonts w:ascii="隶书" w:eastAsia="隶书" w:cs="Times New Roman"/>
          <w:b/>
          <w:bCs/>
          <w:sz w:val="48"/>
          <w:szCs w:val="48"/>
        </w:rPr>
      </w:pPr>
    </w:p>
    <w:p w14:paraId="32FFCA46" w14:textId="77777777" w:rsidR="00C972D5" w:rsidRDefault="00C972D5" w:rsidP="00C972D5">
      <w:pPr>
        <w:jc w:val="center"/>
        <w:rPr>
          <w:rFonts w:ascii="隶书" w:eastAsia="隶书" w:cs="Times New Roman"/>
          <w:b/>
          <w:bCs/>
          <w:sz w:val="48"/>
          <w:szCs w:val="48"/>
        </w:rPr>
      </w:pPr>
    </w:p>
    <w:p w14:paraId="19FFB6F3" w14:textId="77777777" w:rsidR="00C972D5" w:rsidRDefault="00C972D5" w:rsidP="00C972D5">
      <w:pPr>
        <w:jc w:val="center"/>
        <w:rPr>
          <w:rFonts w:ascii="隶书" w:eastAsia="隶书" w:cs="Times New Roman"/>
          <w:b/>
          <w:bCs/>
          <w:sz w:val="48"/>
          <w:szCs w:val="48"/>
        </w:rPr>
      </w:pPr>
    </w:p>
    <w:p w14:paraId="021A41C0" w14:textId="77777777" w:rsidR="00C972D5" w:rsidRDefault="00C972D5" w:rsidP="00C972D5">
      <w:pPr>
        <w:jc w:val="center"/>
        <w:rPr>
          <w:rFonts w:ascii="隶书" w:eastAsia="隶书" w:cs="Times New Roman"/>
          <w:b/>
          <w:bCs/>
          <w:sz w:val="48"/>
          <w:szCs w:val="48"/>
        </w:rPr>
      </w:pPr>
    </w:p>
    <w:p w14:paraId="44592270" w14:textId="77777777" w:rsidR="001B7157" w:rsidRPr="00C972D5" w:rsidRDefault="002F2407" w:rsidP="00C972D5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ascii="隶书" w:eastAsia="隶书" w:cs="隶书" w:hint="eastAsia"/>
          <w:b/>
          <w:bCs/>
          <w:sz w:val="48"/>
          <w:szCs w:val="48"/>
        </w:rPr>
        <w:t>南京邮电</w:t>
      </w:r>
      <w:r w:rsidR="001B7157" w:rsidRPr="00F70A69">
        <w:rPr>
          <w:rFonts w:ascii="隶书" w:eastAsia="隶书" w:cs="隶书" w:hint="eastAsia"/>
          <w:b/>
          <w:bCs/>
          <w:sz w:val="48"/>
          <w:szCs w:val="48"/>
        </w:rPr>
        <w:t>大学</w:t>
      </w:r>
      <w:r w:rsidRPr="002F2407">
        <w:rPr>
          <w:rFonts w:ascii="隶书" w:eastAsia="隶书" w:cs="隶书" w:hint="eastAsia"/>
          <w:b/>
          <w:bCs/>
          <w:sz w:val="48"/>
          <w:szCs w:val="48"/>
        </w:rPr>
        <w:t>宽带无线通信与</w:t>
      </w:r>
      <w:proofErr w:type="gramStart"/>
      <w:r w:rsidRPr="002F2407">
        <w:rPr>
          <w:rFonts w:ascii="隶书" w:eastAsia="隶书" w:cs="隶书" w:hint="eastAsia"/>
          <w:b/>
          <w:bCs/>
          <w:sz w:val="48"/>
          <w:szCs w:val="48"/>
        </w:rPr>
        <w:t>传感网</w:t>
      </w:r>
      <w:proofErr w:type="gramEnd"/>
      <w:r w:rsidRPr="002F2407">
        <w:rPr>
          <w:rFonts w:ascii="隶书" w:eastAsia="隶书" w:cs="隶书" w:hint="eastAsia"/>
          <w:b/>
          <w:bCs/>
          <w:sz w:val="48"/>
          <w:szCs w:val="48"/>
        </w:rPr>
        <w:t>技术教育部重点实验室</w:t>
      </w:r>
    </w:p>
    <w:p w14:paraId="2A8B0BAA" w14:textId="77777777" w:rsidR="001B7157" w:rsidRPr="00F70A69" w:rsidRDefault="001B7157">
      <w:pPr>
        <w:jc w:val="center"/>
        <w:rPr>
          <w:rFonts w:ascii="隶书" w:eastAsia="隶书" w:cs="Times New Roman"/>
          <w:sz w:val="48"/>
          <w:szCs w:val="48"/>
        </w:rPr>
      </w:pPr>
      <w:r w:rsidRPr="00F70A69">
        <w:rPr>
          <w:rFonts w:ascii="隶书" w:eastAsia="隶书" w:cs="隶书" w:hint="eastAsia"/>
          <w:b/>
          <w:bCs/>
          <w:sz w:val="48"/>
          <w:szCs w:val="48"/>
        </w:rPr>
        <w:t>开放研究基金</w:t>
      </w:r>
      <w:r w:rsidR="00B36C1B" w:rsidRPr="00F70A69">
        <w:rPr>
          <w:rFonts w:ascii="隶书" w:eastAsia="隶书" w:cs="隶书" w:hint="eastAsia"/>
          <w:b/>
          <w:bCs/>
          <w:sz w:val="48"/>
          <w:szCs w:val="48"/>
        </w:rPr>
        <w:t>课题</w:t>
      </w:r>
      <w:r w:rsidR="00FA6F2C" w:rsidRPr="00F70A69">
        <w:rPr>
          <w:rFonts w:ascii="隶书" w:eastAsia="隶书" w:cs="隶书" w:hint="eastAsia"/>
          <w:b/>
          <w:bCs/>
          <w:sz w:val="48"/>
          <w:szCs w:val="48"/>
        </w:rPr>
        <w:t>合同</w:t>
      </w:r>
      <w:r w:rsidR="004A4398" w:rsidRPr="00F70A69">
        <w:rPr>
          <w:rFonts w:ascii="隶书" w:eastAsia="隶书" w:cs="隶书" w:hint="eastAsia"/>
          <w:b/>
          <w:bCs/>
          <w:sz w:val="48"/>
          <w:szCs w:val="48"/>
        </w:rPr>
        <w:t>书</w:t>
      </w:r>
    </w:p>
    <w:p w14:paraId="334B5598" w14:textId="77777777" w:rsidR="001B7157" w:rsidRDefault="001B7157">
      <w:pPr>
        <w:rPr>
          <w:rFonts w:ascii="华文隶书" w:eastAsia="华文隶书" w:cs="Times New Roman"/>
          <w:sz w:val="44"/>
          <w:szCs w:val="44"/>
        </w:rPr>
      </w:pPr>
    </w:p>
    <w:p w14:paraId="6C1F8414" w14:textId="77777777" w:rsidR="00981ADE" w:rsidRPr="00B36C1B" w:rsidRDefault="00981ADE">
      <w:pPr>
        <w:rPr>
          <w:rFonts w:ascii="华文隶书" w:eastAsia="华文隶书" w:cs="Times New Roman"/>
          <w:sz w:val="44"/>
          <w:szCs w:val="44"/>
        </w:rPr>
      </w:pPr>
    </w:p>
    <w:p w14:paraId="101AE7A2" w14:textId="77777777" w:rsidR="001B7157" w:rsidRDefault="001B7157">
      <w:pPr>
        <w:rPr>
          <w:rFonts w:cs="Times New Roman"/>
        </w:rPr>
      </w:pPr>
    </w:p>
    <w:p w14:paraId="7334E8C5" w14:textId="77777777" w:rsidR="001B7157" w:rsidRDefault="001B7157">
      <w:pPr>
        <w:rPr>
          <w:rFonts w:cs="Times New Roman"/>
        </w:rPr>
      </w:pPr>
    </w:p>
    <w:p w14:paraId="4FD2D33D" w14:textId="77777777" w:rsidR="001B7157" w:rsidRPr="00981ADE" w:rsidRDefault="001B7157" w:rsidP="00981ADE">
      <w:pPr>
        <w:spacing w:line="360" w:lineRule="auto"/>
        <w:rPr>
          <w:rFonts w:cs="Times New Roman"/>
          <w:sz w:val="28"/>
          <w:szCs w:val="28"/>
        </w:rPr>
      </w:pPr>
    </w:p>
    <w:p w14:paraId="65FEA6CC" w14:textId="77777777" w:rsidR="001B7157" w:rsidRDefault="001B7157">
      <w:pPr>
        <w:rPr>
          <w:rFonts w:cs="Times New Roman"/>
        </w:rPr>
      </w:pPr>
    </w:p>
    <w:p w14:paraId="7551BF91" w14:textId="77777777" w:rsidR="001B7157" w:rsidRDefault="001B7157">
      <w:pPr>
        <w:ind w:left="2400"/>
        <w:jc w:val="left"/>
        <w:rPr>
          <w:rFonts w:cs="Times New Roman"/>
          <w:sz w:val="24"/>
          <w:szCs w:val="24"/>
        </w:rPr>
      </w:pPr>
    </w:p>
    <w:p w14:paraId="5C2F0740" w14:textId="77777777" w:rsidR="001B7157" w:rsidRDefault="001B7157">
      <w:pPr>
        <w:ind w:left="2400"/>
        <w:jc w:val="left"/>
        <w:rPr>
          <w:rFonts w:cs="Times New Roman"/>
          <w:sz w:val="24"/>
          <w:szCs w:val="24"/>
          <w:u w:val="single"/>
        </w:rPr>
      </w:pPr>
    </w:p>
    <w:p w14:paraId="1335F98B" w14:textId="77777777" w:rsidR="001B7157" w:rsidRDefault="001B7157">
      <w:pPr>
        <w:ind w:left="2400"/>
        <w:jc w:val="left"/>
        <w:rPr>
          <w:rFonts w:cs="Times New Roman"/>
          <w:sz w:val="24"/>
          <w:szCs w:val="24"/>
        </w:rPr>
      </w:pPr>
    </w:p>
    <w:p w14:paraId="18B3146D" w14:textId="77777777" w:rsidR="001B7157" w:rsidRDefault="001B7157">
      <w:pPr>
        <w:ind w:left="2400"/>
        <w:jc w:val="left"/>
        <w:rPr>
          <w:rFonts w:cs="Times New Roman"/>
          <w:sz w:val="24"/>
          <w:szCs w:val="24"/>
        </w:rPr>
      </w:pPr>
    </w:p>
    <w:p w14:paraId="292365A7" w14:textId="77777777" w:rsidR="001B7157" w:rsidRDefault="001B7157" w:rsidP="007F35CB">
      <w:pPr>
        <w:spacing w:line="560" w:lineRule="exact"/>
        <w:rPr>
          <w:rFonts w:ascii="黑体" w:eastAsia="黑体" w:cs="Times New Roman"/>
          <w:sz w:val="28"/>
          <w:szCs w:val="28"/>
        </w:rPr>
      </w:pPr>
    </w:p>
    <w:p w14:paraId="4DFF7928" w14:textId="77777777" w:rsidR="00304059" w:rsidRDefault="00304059" w:rsidP="007F35CB">
      <w:pPr>
        <w:spacing w:line="560" w:lineRule="exact"/>
        <w:rPr>
          <w:rFonts w:ascii="黑体" w:eastAsia="黑体" w:cs="Times New Roman"/>
          <w:sz w:val="28"/>
          <w:szCs w:val="28"/>
        </w:rPr>
      </w:pPr>
    </w:p>
    <w:p w14:paraId="5CD7C3EE" w14:textId="77777777" w:rsidR="00D24EE2" w:rsidRDefault="00D24EE2" w:rsidP="007F35CB">
      <w:pPr>
        <w:spacing w:line="560" w:lineRule="exact"/>
        <w:rPr>
          <w:rFonts w:ascii="黑体" w:eastAsia="黑体" w:cs="Times New Roman"/>
          <w:sz w:val="28"/>
          <w:szCs w:val="28"/>
        </w:rPr>
      </w:pPr>
    </w:p>
    <w:p w14:paraId="5C84577A" w14:textId="77777777" w:rsidR="00F70A69" w:rsidRDefault="00F70A69" w:rsidP="00F70A69">
      <w:pPr>
        <w:spacing w:line="560" w:lineRule="exact"/>
        <w:jc w:val="center"/>
        <w:rPr>
          <w:rFonts w:ascii="黑体" w:eastAsia="黑体" w:cs="Times New Roman"/>
          <w:sz w:val="36"/>
          <w:szCs w:val="36"/>
        </w:rPr>
      </w:pPr>
    </w:p>
    <w:p w14:paraId="5C1CD13D" w14:textId="77777777" w:rsidR="002F2407" w:rsidRDefault="002F2407" w:rsidP="00F70A69">
      <w:pPr>
        <w:spacing w:line="560" w:lineRule="exact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南京邮电</w:t>
      </w:r>
      <w:r w:rsidR="00F70A69" w:rsidRPr="00F70A69">
        <w:rPr>
          <w:rFonts w:ascii="黑体" w:eastAsia="黑体" w:cs="黑体" w:hint="eastAsia"/>
          <w:sz w:val="36"/>
          <w:szCs w:val="36"/>
        </w:rPr>
        <w:t>大学</w:t>
      </w:r>
    </w:p>
    <w:p w14:paraId="5893FCE8" w14:textId="77777777" w:rsidR="00B34C69" w:rsidRPr="00F70A69" w:rsidRDefault="002F2407" w:rsidP="00F70A69">
      <w:pPr>
        <w:spacing w:line="560" w:lineRule="exact"/>
        <w:jc w:val="center"/>
        <w:rPr>
          <w:rFonts w:ascii="黑体" w:eastAsia="黑体" w:cs="Times New Roman"/>
          <w:sz w:val="36"/>
          <w:szCs w:val="36"/>
        </w:rPr>
      </w:pPr>
      <w:r w:rsidRPr="002F2407">
        <w:rPr>
          <w:rFonts w:ascii="黑体" w:eastAsia="黑体" w:cs="黑体" w:hint="eastAsia"/>
          <w:sz w:val="36"/>
          <w:szCs w:val="36"/>
        </w:rPr>
        <w:t>宽带无线通信与</w:t>
      </w:r>
      <w:proofErr w:type="gramStart"/>
      <w:r w:rsidRPr="002F2407">
        <w:rPr>
          <w:rFonts w:ascii="黑体" w:eastAsia="黑体" w:cs="黑体" w:hint="eastAsia"/>
          <w:sz w:val="36"/>
          <w:szCs w:val="36"/>
        </w:rPr>
        <w:t>传感网</w:t>
      </w:r>
      <w:proofErr w:type="gramEnd"/>
      <w:r w:rsidRPr="002F2407">
        <w:rPr>
          <w:rFonts w:ascii="黑体" w:eastAsia="黑体" w:cs="黑体" w:hint="eastAsia"/>
          <w:sz w:val="36"/>
          <w:szCs w:val="36"/>
        </w:rPr>
        <w:t>技术教育部</w:t>
      </w:r>
      <w:r w:rsidR="00F70A69" w:rsidRPr="00F70A69">
        <w:rPr>
          <w:rFonts w:ascii="黑体" w:eastAsia="黑体" w:cs="黑体" w:hint="eastAsia"/>
          <w:sz w:val="36"/>
          <w:szCs w:val="36"/>
        </w:rPr>
        <w:t>重点实验室制</w:t>
      </w:r>
    </w:p>
    <w:p w14:paraId="405A31C3" w14:textId="77777777" w:rsidR="006322DD" w:rsidRDefault="006322DD" w:rsidP="007F35CB">
      <w:pPr>
        <w:spacing w:line="560" w:lineRule="exact"/>
        <w:ind w:firstLineChars="1250" w:firstLine="3500"/>
        <w:rPr>
          <w:rFonts w:ascii="黑体" w:eastAsia="黑体" w:cs="Times New Roman"/>
          <w:sz w:val="28"/>
          <w:szCs w:val="28"/>
        </w:rPr>
        <w:sectPr w:rsidR="006322DD">
          <w:pgSz w:w="11906" w:h="16838"/>
          <w:pgMar w:top="1440" w:right="1800" w:bottom="1440" w:left="1800" w:header="851" w:footer="992" w:gutter="0"/>
          <w:cols w:space="425"/>
        </w:sectPr>
      </w:pPr>
    </w:p>
    <w:p w14:paraId="5F33EBBE" w14:textId="77777777" w:rsidR="00490B8F" w:rsidRPr="00DD7FC0" w:rsidRDefault="00FA6F2C" w:rsidP="00490B8F">
      <w:pPr>
        <w:spacing w:line="360" w:lineRule="auto"/>
        <w:jc w:val="center"/>
        <w:rPr>
          <w:rFonts w:ascii="黑体" w:eastAsia="黑体" w:cs="Times New Roman"/>
          <w:sz w:val="32"/>
          <w:szCs w:val="32"/>
        </w:rPr>
      </w:pPr>
      <w:r w:rsidRPr="00DD7FC0">
        <w:rPr>
          <w:rFonts w:ascii="黑体" w:eastAsia="黑体" w:cs="黑体" w:hint="eastAsia"/>
          <w:sz w:val="32"/>
          <w:szCs w:val="32"/>
        </w:rPr>
        <w:lastRenderedPageBreak/>
        <w:t>合同</w:t>
      </w:r>
      <w:r w:rsidR="00490B8F" w:rsidRPr="00DD7FC0">
        <w:rPr>
          <w:rFonts w:ascii="黑体" w:eastAsia="黑体" w:cs="黑体" w:hint="eastAsia"/>
          <w:sz w:val="32"/>
          <w:szCs w:val="32"/>
        </w:rPr>
        <w:t>文本</w:t>
      </w:r>
    </w:p>
    <w:p w14:paraId="65E7B30F" w14:textId="77777777" w:rsidR="00DA744E" w:rsidRPr="00DD7FC0" w:rsidRDefault="000A4214" w:rsidP="006F0420">
      <w:pPr>
        <w:spacing w:line="360" w:lineRule="auto"/>
        <w:rPr>
          <w:rFonts w:cs="Times New Roman"/>
          <w:sz w:val="24"/>
          <w:szCs w:val="24"/>
        </w:rPr>
      </w:pPr>
      <w:r w:rsidRPr="00DD7FC0">
        <w:rPr>
          <w:rFonts w:hint="eastAsia"/>
          <w:sz w:val="24"/>
          <w:szCs w:val="24"/>
        </w:rPr>
        <w:t>甲方：</w:t>
      </w:r>
      <w:r w:rsidR="002F2407" w:rsidRPr="00DD7FC0">
        <w:rPr>
          <w:rFonts w:hint="eastAsia"/>
          <w:sz w:val="24"/>
          <w:szCs w:val="24"/>
        </w:rPr>
        <w:t>南京邮电</w:t>
      </w:r>
      <w:r w:rsidR="004A0FF7" w:rsidRPr="00DD7FC0">
        <w:rPr>
          <w:rFonts w:hint="eastAsia"/>
          <w:sz w:val="24"/>
          <w:szCs w:val="24"/>
        </w:rPr>
        <w:t>大学</w:t>
      </w:r>
      <w:r w:rsidR="002F2407" w:rsidRPr="00DD7FC0">
        <w:rPr>
          <w:rFonts w:hint="eastAsia"/>
          <w:sz w:val="24"/>
          <w:szCs w:val="24"/>
        </w:rPr>
        <w:t>宽带无线通信与</w:t>
      </w:r>
      <w:proofErr w:type="gramStart"/>
      <w:r w:rsidR="002F2407" w:rsidRPr="00DD7FC0">
        <w:rPr>
          <w:rFonts w:hint="eastAsia"/>
          <w:sz w:val="24"/>
          <w:szCs w:val="24"/>
        </w:rPr>
        <w:t>传感网</w:t>
      </w:r>
      <w:proofErr w:type="gramEnd"/>
      <w:r w:rsidR="002F2407" w:rsidRPr="00DD7FC0">
        <w:rPr>
          <w:rFonts w:hint="eastAsia"/>
          <w:sz w:val="24"/>
          <w:szCs w:val="24"/>
        </w:rPr>
        <w:t>技术教育部</w:t>
      </w:r>
      <w:r w:rsidR="004A0FF7" w:rsidRPr="00DD7FC0">
        <w:rPr>
          <w:rFonts w:hint="eastAsia"/>
          <w:sz w:val="24"/>
          <w:szCs w:val="24"/>
        </w:rPr>
        <w:t>重点实验室</w:t>
      </w:r>
    </w:p>
    <w:p w14:paraId="04CD3AE4" w14:textId="77777777" w:rsidR="00D3127B" w:rsidRPr="00DD7FC0" w:rsidRDefault="006F0420" w:rsidP="006F0420">
      <w:pPr>
        <w:spacing w:line="360" w:lineRule="auto"/>
        <w:rPr>
          <w:rFonts w:cs="Times New Roman"/>
          <w:sz w:val="24"/>
          <w:szCs w:val="24"/>
        </w:rPr>
      </w:pPr>
      <w:r w:rsidRPr="00DD7FC0">
        <w:rPr>
          <w:rFonts w:hint="eastAsia"/>
          <w:sz w:val="24"/>
          <w:szCs w:val="24"/>
        </w:rPr>
        <w:t>乙方：</w:t>
      </w:r>
    </w:p>
    <w:p w14:paraId="5058FAA5" w14:textId="6284536E" w:rsidR="00ED1E61" w:rsidRPr="00DD7FC0" w:rsidRDefault="00D3127B" w:rsidP="00E36EBC">
      <w:pPr>
        <w:spacing w:line="360" w:lineRule="auto"/>
        <w:ind w:firstLineChars="200" w:firstLine="480"/>
        <w:rPr>
          <w:rFonts w:hAnsi="宋体" w:cs="Times New Roman"/>
          <w:sz w:val="24"/>
          <w:szCs w:val="24"/>
        </w:rPr>
      </w:pPr>
      <w:r w:rsidRPr="00DD7FC0">
        <w:rPr>
          <w:rFonts w:hAnsi="宋体" w:hint="eastAsia"/>
          <w:sz w:val="24"/>
          <w:szCs w:val="24"/>
        </w:rPr>
        <w:t>乙方向甲方申请了</w:t>
      </w:r>
      <w:r w:rsidR="00ED1E61" w:rsidRPr="00DD7FC0">
        <w:rPr>
          <w:rFonts w:hAnsi="宋体" w:hint="eastAsia"/>
          <w:sz w:val="24"/>
          <w:szCs w:val="24"/>
        </w:rPr>
        <w:t>甲方的</w:t>
      </w:r>
      <w:r w:rsidRPr="00DD7FC0">
        <w:rPr>
          <w:rFonts w:hAnsi="宋体" w:hint="eastAsia"/>
          <w:sz w:val="24"/>
          <w:szCs w:val="24"/>
        </w:rPr>
        <w:t>开放研究课题</w:t>
      </w:r>
      <w:r w:rsidR="00ED1E61" w:rsidRPr="00DD7FC0">
        <w:rPr>
          <w:rFonts w:hAnsi="宋体" w:hint="eastAsia"/>
          <w:sz w:val="24"/>
          <w:szCs w:val="24"/>
        </w:rPr>
        <w:t>：</w:t>
      </w:r>
      <w:r w:rsidR="003C1B49" w:rsidRPr="00DD7FC0">
        <w:rPr>
          <w:sz w:val="24"/>
          <w:szCs w:val="24"/>
          <w:u w:val="single"/>
        </w:rPr>
        <w:t xml:space="preserve">                          </w:t>
      </w:r>
      <w:r w:rsidR="006C20E9" w:rsidRPr="00DD7FC0">
        <w:rPr>
          <w:rFonts w:hAnsi="宋体" w:hint="eastAsia"/>
          <w:sz w:val="24"/>
          <w:szCs w:val="24"/>
        </w:rPr>
        <w:t>，</w:t>
      </w:r>
      <w:r w:rsidR="00490B8F" w:rsidRPr="00DD7FC0">
        <w:rPr>
          <w:rFonts w:hAnsi="宋体" w:hint="eastAsia"/>
          <w:sz w:val="24"/>
          <w:szCs w:val="24"/>
        </w:rPr>
        <w:t>经甲方学术委员会评审，同意给予乙方</w:t>
      </w:r>
      <w:r w:rsidR="000A4214" w:rsidRPr="00DD7FC0">
        <w:rPr>
          <w:rFonts w:hAnsi="宋体"/>
          <w:i/>
          <w:iCs/>
          <w:sz w:val="24"/>
          <w:szCs w:val="24"/>
          <w:u w:val="single"/>
        </w:rPr>
        <w:t xml:space="preserve"> </w:t>
      </w:r>
      <w:r w:rsidR="00FF6A38">
        <w:rPr>
          <w:rFonts w:hAnsi="宋体"/>
          <w:sz w:val="24"/>
          <w:szCs w:val="24"/>
          <w:u w:val="single"/>
        </w:rPr>
        <w:t>3</w:t>
      </w:r>
      <w:r w:rsidR="00DD7FC0">
        <w:rPr>
          <w:rFonts w:hAnsi="宋体"/>
          <w:sz w:val="24"/>
          <w:szCs w:val="24"/>
          <w:u w:val="single"/>
        </w:rPr>
        <w:t xml:space="preserve"> </w:t>
      </w:r>
      <w:r w:rsidR="006C20E9" w:rsidRPr="00DD7FC0">
        <w:rPr>
          <w:rFonts w:hAnsi="宋体" w:hint="eastAsia"/>
          <w:sz w:val="24"/>
          <w:szCs w:val="24"/>
        </w:rPr>
        <w:t>万元</w:t>
      </w:r>
      <w:r w:rsidR="00490B8F" w:rsidRPr="00DD7FC0">
        <w:rPr>
          <w:rFonts w:hAnsi="宋体" w:hint="eastAsia"/>
          <w:sz w:val="24"/>
          <w:szCs w:val="24"/>
        </w:rPr>
        <w:t>资助，以从事</w:t>
      </w:r>
      <w:proofErr w:type="gramStart"/>
      <w:r w:rsidR="00490B8F" w:rsidRPr="00DD7FC0">
        <w:rPr>
          <w:rFonts w:hAnsi="宋体" w:hint="eastAsia"/>
          <w:sz w:val="24"/>
          <w:szCs w:val="24"/>
        </w:rPr>
        <w:t>本开放</w:t>
      </w:r>
      <w:proofErr w:type="gramEnd"/>
      <w:r w:rsidR="00490B8F" w:rsidRPr="00DD7FC0">
        <w:rPr>
          <w:rFonts w:hAnsi="宋体" w:hint="eastAsia"/>
          <w:sz w:val="24"/>
          <w:szCs w:val="24"/>
        </w:rPr>
        <w:t>课题的研究。</w:t>
      </w:r>
      <w:r w:rsidR="0030041A" w:rsidRPr="00DD7FC0">
        <w:rPr>
          <w:rFonts w:hAnsi="宋体" w:hint="eastAsia"/>
          <w:sz w:val="24"/>
          <w:szCs w:val="24"/>
        </w:rPr>
        <w:t>课题起始时间为</w:t>
      </w:r>
      <w:r w:rsidR="000A4214" w:rsidRPr="00DD7FC0">
        <w:rPr>
          <w:rFonts w:hAnsi="宋体"/>
          <w:sz w:val="24"/>
          <w:szCs w:val="24"/>
          <w:u w:val="single"/>
        </w:rPr>
        <w:t xml:space="preserve"> </w:t>
      </w:r>
      <w:r w:rsidR="00F626A2" w:rsidRPr="00DD7FC0">
        <w:rPr>
          <w:rFonts w:hAnsi="宋体"/>
          <w:sz w:val="24"/>
          <w:szCs w:val="24"/>
          <w:u w:val="single"/>
        </w:rPr>
        <w:t>20</w:t>
      </w:r>
      <w:r w:rsidR="00FF6A38">
        <w:rPr>
          <w:rFonts w:hAnsi="宋体"/>
          <w:sz w:val="24"/>
          <w:szCs w:val="24"/>
          <w:u w:val="single"/>
        </w:rPr>
        <w:t>23</w:t>
      </w:r>
      <w:r w:rsidR="00F626A2" w:rsidRPr="00DD7FC0">
        <w:rPr>
          <w:rFonts w:hAnsi="宋体"/>
          <w:sz w:val="24"/>
          <w:szCs w:val="24"/>
          <w:u w:val="single"/>
        </w:rPr>
        <w:t xml:space="preserve"> </w:t>
      </w:r>
      <w:r w:rsidR="00E36EBC" w:rsidRPr="00DD7FC0">
        <w:rPr>
          <w:rFonts w:hAnsi="宋体" w:hint="eastAsia"/>
          <w:sz w:val="24"/>
          <w:szCs w:val="24"/>
        </w:rPr>
        <w:t>年</w:t>
      </w:r>
      <w:r w:rsidR="000A4214" w:rsidRPr="00DD7FC0">
        <w:rPr>
          <w:rFonts w:hAnsi="宋体"/>
          <w:sz w:val="24"/>
          <w:szCs w:val="24"/>
          <w:u w:val="single"/>
        </w:rPr>
        <w:t xml:space="preserve"> </w:t>
      </w:r>
      <w:r w:rsidR="00150AF6">
        <w:rPr>
          <w:rFonts w:hAnsi="宋体"/>
          <w:sz w:val="24"/>
          <w:szCs w:val="24"/>
          <w:u w:val="single"/>
        </w:rPr>
        <w:t xml:space="preserve">12 </w:t>
      </w:r>
      <w:r w:rsidR="00E36EBC" w:rsidRPr="00DD7FC0">
        <w:rPr>
          <w:rFonts w:hAnsi="宋体" w:hint="eastAsia"/>
          <w:sz w:val="24"/>
          <w:szCs w:val="24"/>
        </w:rPr>
        <w:t>月</w:t>
      </w:r>
      <w:r w:rsidR="007F5FB8" w:rsidRPr="00DD7FC0">
        <w:rPr>
          <w:rFonts w:hAnsi="宋体"/>
          <w:sz w:val="24"/>
          <w:szCs w:val="24"/>
          <w:u w:val="single"/>
        </w:rPr>
        <w:t xml:space="preserve"> 1</w:t>
      </w:r>
      <w:r w:rsidR="00FF6A38">
        <w:rPr>
          <w:rFonts w:hAnsi="宋体"/>
          <w:sz w:val="24"/>
          <w:szCs w:val="24"/>
          <w:u w:val="single"/>
        </w:rPr>
        <w:t>5</w:t>
      </w:r>
      <w:r w:rsidR="007F5FB8" w:rsidRPr="00DD7FC0">
        <w:rPr>
          <w:rFonts w:hAnsi="宋体"/>
          <w:sz w:val="24"/>
          <w:szCs w:val="24"/>
          <w:u w:val="single"/>
        </w:rPr>
        <w:t xml:space="preserve"> </w:t>
      </w:r>
      <w:r w:rsidR="00A46F23" w:rsidRPr="00DD7FC0">
        <w:rPr>
          <w:rFonts w:hAnsi="宋体" w:hint="eastAsia"/>
          <w:sz w:val="24"/>
          <w:szCs w:val="24"/>
        </w:rPr>
        <w:t>日</w:t>
      </w:r>
      <w:r w:rsidR="0030041A" w:rsidRPr="00DD7FC0">
        <w:rPr>
          <w:rFonts w:hAnsi="宋体"/>
          <w:sz w:val="24"/>
          <w:szCs w:val="24"/>
        </w:rPr>
        <w:t>,</w:t>
      </w:r>
      <w:r w:rsidR="00C93E01" w:rsidRPr="00DD7FC0">
        <w:rPr>
          <w:rFonts w:hAnsi="宋体"/>
          <w:sz w:val="24"/>
          <w:szCs w:val="24"/>
        </w:rPr>
        <w:t xml:space="preserve"> </w:t>
      </w:r>
      <w:r w:rsidR="0030041A" w:rsidRPr="00DD7FC0">
        <w:rPr>
          <w:rFonts w:hAnsi="宋体" w:hint="eastAsia"/>
          <w:sz w:val="24"/>
          <w:szCs w:val="24"/>
        </w:rPr>
        <w:t>结束时间为</w:t>
      </w:r>
      <w:r w:rsidR="000A4214" w:rsidRPr="00DD7FC0">
        <w:rPr>
          <w:rFonts w:hAnsi="宋体"/>
          <w:sz w:val="24"/>
          <w:szCs w:val="24"/>
          <w:u w:val="single"/>
        </w:rPr>
        <w:t xml:space="preserve"> </w:t>
      </w:r>
      <w:r w:rsidR="00F25CA8" w:rsidRPr="00DD7FC0">
        <w:rPr>
          <w:rFonts w:hAnsi="宋体"/>
          <w:sz w:val="24"/>
          <w:szCs w:val="24"/>
          <w:u w:val="single"/>
        </w:rPr>
        <w:t>20</w:t>
      </w:r>
      <w:r w:rsidR="00FF6A38">
        <w:rPr>
          <w:rFonts w:hAnsi="宋体"/>
          <w:sz w:val="24"/>
          <w:szCs w:val="24"/>
          <w:u w:val="single"/>
        </w:rPr>
        <w:t>25</w:t>
      </w:r>
      <w:r w:rsidR="000A4214" w:rsidRPr="00DD7FC0">
        <w:rPr>
          <w:rFonts w:hAnsi="宋体"/>
          <w:sz w:val="24"/>
          <w:szCs w:val="24"/>
          <w:u w:val="single"/>
        </w:rPr>
        <w:t xml:space="preserve">  </w:t>
      </w:r>
      <w:r w:rsidR="00E36EBC" w:rsidRPr="00DD7FC0">
        <w:rPr>
          <w:rFonts w:hAnsi="宋体" w:hint="eastAsia"/>
          <w:sz w:val="24"/>
          <w:szCs w:val="24"/>
        </w:rPr>
        <w:t>年</w:t>
      </w:r>
      <w:r w:rsidR="000A4214" w:rsidRPr="00DD7FC0">
        <w:rPr>
          <w:rFonts w:hAnsi="宋体"/>
          <w:sz w:val="24"/>
          <w:szCs w:val="24"/>
          <w:u w:val="single"/>
        </w:rPr>
        <w:t xml:space="preserve"> </w:t>
      </w:r>
      <w:r w:rsidR="00FF6A38">
        <w:rPr>
          <w:rFonts w:hAnsi="宋体"/>
          <w:sz w:val="24"/>
          <w:szCs w:val="24"/>
          <w:u w:val="single"/>
        </w:rPr>
        <w:t>12</w:t>
      </w:r>
      <w:r w:rsidR="00F25CA8" w:rsidRPr="00DD7FC0">
        <w:rPr>
          <w:rFonts w:hAnsi="宋体"/>
          <w:sz w:val="24"/>
          <w:szCs w:val="24"/>
          <w:u w:val="single"/>
        </w:rPr>
        <w:t xml:space="preserve"> </w:t>
      </w:r>
      <w:r w:rsidR="00E36EBC" w:rsidRPr="00DD7FC0">
        <w:rPr>
          <w:rFonts w:hAnsi="宋体" w:hint="eastAsia"/>
          <w:sz w:val="24"/>
          <w:szCs w:val="24"/>
        </w:rPr>
        <w:t>月</w:t>
      </w:r>
      <w:r w:rsidR="007F5FB8" w:rsidRPr="00DD7FC0">
        <w:rPr>
          <w:rFonts w:hAnsi="宋体"/>
          <w:sz w:val="24"/>
          <w:szCs w:val="24"/>
          <w:u w:val="single"/>
        </w:rPr>
        <w:t xml:space="preserve"> </w:t>
      </w:r>
      <w:r w:rsidR="00FF6A38">
        <w:rPr>
          <w:rFonts w:hAnsi="宋体"/>
          <w:sz w:val="24"/>
          <w:szCs w:val="24"/>
          <w:u w:val="single"/>
        </w:rPr>
        <w:t>14</w:t>
      </w:r>
      <w:r w:rsidR="00150AF6">
        <w:rPr>
          <w:rFonts w:hAnsi="宋体"/>
          <w:sz w:val="24"/>
          <w:szCs w:val="24"/>
          <w:u w:val="single"/>
        </w:rPr>
        <w:t xml:space="preserve"> </w:t>
      </w:r>
      <w:r w:rsidR="00A46F23" w:rsidRPr="00DD7FC0">
        <w:rPr>
          <w:rFonts w:hAnsi="宋体" w:hint="eastAsia"/>
          <w:sz w:val="24"/>
          <w:szCs w:val="24"/>
        </w:rPr>
        <w:t>日</w:t>
      </w:r>
      <w:r w:rsidR="0030041A" w:rsidRPr="00DD7FC0">
        <w:rPr>
          <w:rFonts w:hAnsi="宋体" w:hint="eastAsia"/>
          <w:sz w:val="24"/>
          <w:szCs w:val="24"/>
        </w:rPr>
        <w:t>。</w:t>
      </w:r>
    </w:p>
    <w:p w14:paraId="0094602A" w14:textId="77777777" w:rsidR="00D3127B" w:rsidRPr="00DD7FC0" w:rsidRDefault="00490B8F" w:rsidP="00A277F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7FC0">
        <w:rPr>
          <w:rFonts w:hint="eastAsia"/>
          <w:sz w:val="24"/>
          <w:szCs w:val="24"/>
        </w:rPr>
        <w:t>双方达成如下</w:t>
      </w:r>
      <w:r w:rsidR="00FA6F2C" w:rsidRPr="00DD7FC0">
        <w:rPr>
          <w:rFonts w:hint="eastAsia"/>
          <w:sz w:val="24"/>
          <w:szCs w:val="24"/>
        </w:rPr>
        <w:t>合同</w:t>
      </w:r>
      <w:r w:rsidRPr="00DD7FC0">
        <w:rPr>
          <w:rFonts w:hint="eastAsia"/>
          <w:sz w:val="24"/>
          <w:szCs w:val="24"/>
        </w:rPr>
        <w:t>：</w:t>
      </w:r>
    </w:p>
    <w:p w14:paraId="5739E507" w14:textId="77777777" w:rsidR="00ED1E61" w:rsidRPr="00DD7FC0" w:rsidRDefault="00BC1A39" w:rsidP="00A277F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7FC0">
        <w:rPr>
          <w:sz w:val="24"/>
          <w:szCs w:val="24"/>
        </w:rPr>
        <w:t>1)</w:t>
      </w:r>
      <w:r w:rsidR="00ED1E61" w:rsidRPr="00DD7FC0">
        <w:rPr>
          <w:rFonts w:hint="eastAsia"/>
          <w:sz w:val="24"/>
          <w:szCs w:val="24"/>
        </w:rPr>
        <w:t>自本</w:t>
      </w:r>
      <w:r w:rsidR="00FA6F2C" w:rsidRPr="00DD7FC0">
        <w:rPr>
          <w:rFonts w:hint="eastAsia"/>
          <w:sz w:val="24"/>
          <w:szCs w:val="24"/>
        </w:rPr>
        <w:t>合同</w:t>
      </w:r>
      <w:r w:rsidR="00ED1E61" w:rsidRPr="00DD7FC0">
        <w:rPr>
          <w:rFonts w:hint="eastAsia"/>
          <w:sz w:val="24"/>
          <w:szCs w:val="24"/>
        </w:rPr>
        <w:t>签署后</w:t>
      </w:r>
      <w:r w:rsidR="00ED1E61" w:rsidRPr="00DD7FC0">
        <w:rPr>
          <w:sz w:val="24"/>
          <w:szCs w:val="24"/>
        </w:rPr>
        <w:t>1</w:t>
      </w:r>
      <w:r w:rsidR="00ED1E61" w:rsidRPr="00DD7FC0">
        <w:rPr>
          <w:rFonts w:hint="eastAsia"/>
          <w:sz w:val="24"/>
          <w:szCs w:val="24"/>
        </w:rPr>
        <w:t>个月内，甲方将课题经费的</w:t>
      </w:r>
      <w:r w:rsidR="00CD6894" w:rsidRPr="00DD7FC0">
        <w:rPr>
          <w:sz w:val="24"/>
          <w:szCs w:val="24"/>
        </w:rPr>
        <w:t>7</w:t>
      </w:r>
      <w:r w:rsidR="00ED1E61" w:rsidRPr="00DD7FC0">
        <w:rPr>
          <w:sz w:val="24"/>
          <w:szCs w:val="24"/>
        </w:rPr>
        <w:t>0%</w:t>
      </w:r>
      <w:r w:rsidR="00ED1E61" w:rsidRPr="00DD7FC0">
        <w:rPr>
          <w:rFonts w:hint="eastAsia"/>
          <w:sz w:val="24"/>
          <w:szCs w:val="24"/>
        </w:rPr>
        <w:t>按照乙方所提供的账户，汇给乙方；</w:t>
      </w:r>
    </w:p>
    <w:p w14:paraId="6314191B" w14:textId="77777777" w:rsidR="00D81746" w:rsidRPr="00DD7FC0" w:rsidRDefault="00ED1E61" w:rsidP="00A277F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7FC0">
        <w:rPr>
          <w:sz w:val="24"/>
          <w:szCs w:val="24"/>
        </w:rPr>
        <w:t>2)</w:t>
      </w:r>
      <w:r w:rsidRPr="00DD7FC0">
        <w:rPr>
          <w:rFonts w:hint="eastAsia"/>
          <w:sz w:val="24"/>
          <w:szCs w:val="24"/>
        </w:rPr>
        <w:t>自</w:t>
      </w:r>
      <w:r w:rsidR="00FA6F2C" w:rsidRPr="00DD7FC0">
        <w:rPr>
          <w:rFonts w:hint="eastAsia"/>
          <w:sz w:val="24"/>
          <w:szCs w:val="24"/>
        </w:rPr>
        <w:t>合同</w:t>
      </w:r>
      <w:r w:rsidRPr="00DD7FC0">
        <w:rPr>
          <w:rFonts w:hint="eastAsia"/>
          <w:sz w:val="24"/>
          <w:szCs w:val="24"/>
        </w:rPr>
        <w:t>签署后，乙方应按本课题的“课题申请书”内容，</w:t>
      </w:r>
      <w:r w:rsidR="00CC40E9" w:rsidRPr="00DD7FC0">
        <w:rPr>
          <w:rFonts w:hint="eastAsia"/>
          <w:sz w:val="24"/>
          <w:szCs w:val="24"/>
        </w:rPr>
        <w:t>安排</w:t>
      </w:r>
      <w:r w:rsidR="003C39D4" w:rsidRPr="00DD7FC0">
        <w:rPr>
          <w:rFonts w:hint="eastAsia"/>
          <w:sz w:val="24"/>
          <w:szCs w:val="24"/>
        </w:rPr>
        <w:t>有关人员</w:t>
      </w:r>
      <w:r w:rsidR="00CC40E9" w:rsidRPr="00DD7FC0">
        <w:rPr>
          <w:sz w:val="24"/>
          <w:szCs w:val="24"/>
        </w:rPr>
        <w:t>,</w:t>
      </w:r>
      <w:r w:rsidRPr="00DD7FC0">
        <w:rPr>
          <w:rFonts w:hint="eastAsia"/>
          <w:sz w:val="24"/>
          <w:szCs w:val="24"/>
        </w:rPr>
        <w:t>展开相应的</w:t>
      </w:r>
      <w:r w:rsidR="00CC40E9" w:rsidRPr="00DD7FC0">
        <w:rPr>
          <w:rFonts w:hint="eastAsia"/>
          <w:sz w:val="24"/>
          <w:szCs w:val="24"/>
        </w:rPr>
        <w:t>课题</w:t>
      </w:r>
      <w:r w:rsidRPr="00DD7FC0">
        <w:rPr>
          <w:rFonts w:hint="eastAsia"/>
          <w:sz w:val="24"/>
          <w:szCs w:val="24"/>
        </w:rPr>
        <w:t>研究</w:t>
      </w:r>
      <w:r w:rsidR="00D81746" w:rsidRPr="00DD7FC0">
        <w:rPr>
          <w:rFonts w:hint="eastAsia"/>
          <w:sz w:val="24"/>
          <w:szCs w:val="24"/>
        </w:rPr>
        <w:t>；</w:t>
      </w:r>
    </w:p>
    <w:p w14:paraId="151404C4" w14:textId="77777777" w:rsidR="00D81746" w:rsidRDefault="00CC40E9" w:rsidP="00A277FE">
      <w:pPr>
        <w:spacing w:line="360" w:lineRule="auto"/>
        <w:ind w:firstLineChars="200" w:firstLine="480"/>
        <w:rPr>
          <w:sz w:val="24"/>
          <w:szCs w:val="24"/>
        </w:rPr>
      </w:pPr>
      <w:r w:rsidRPr="00DD7FC0">
        <w:rPr>
          <w:sz w:val="24"/>
          <w:szCs w:val="24"/>
        </w:rPr>
        <w:t>3</w:t>
      </w:r>
      <w:r w:rsidR="00D81746" w:rsidRPr="00DD7FC0">
        <w:rPr>
          <w:sz w:val="24"/>
          <w:szCs w:val="24"/>
        </w:rPr>
        <w:t>)</w:t>
      </w:r>
      <w:r w:rsidR="00D81746" w:rsidRPr="00DD7FC0">
        <w:rPr>
          <w:rFonts w:hint="eastAsia"/>
          <w:sz w:val="24"/>
          <w:szCs w:val="24"/>
        </w:rPr>
        <w:t>乙方需要完成任务：</w:t>
      </w:r>
    </w:p>
    <w:p w14:paraId="49AEC41D" w14:textId="5C6D8CEE" w:rsidR="00FF6A38" w:rsidRPr="00DD7FC0" w:rsidRDefault="00FF6A38" w:rsidP="00A277F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至少完成</w:t>
      </w:r>
      <w:r w:rsidRPr="00FF6A38">
        <w:rPr>
          <w:rFonts w:cs="Times New Roman" w:hint="eastAsia"/>
          <w:sz w:val="24"/>
          <w:szCs w:val="24"/>
        </w:rPr>
        <w:t>以下指标之一：(1) 发表著名学术期刊（南京邮电大学学术榜A类一级及以上）论文不少于1篇，(2)完成行业/国家/国际标准不少于1项。</w:t>
      </w:r>
    </w:p>
    <w:p w14:paraId="098CBE74" w14:textId="77777777" w:rsidR="00D81746" w:rsidRPr="00DD7FC0" w:rsidRDefault="00CC40E9" w:rsidP="003F3FFF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7FC0">
        <w:rPr>
          <w:sz w:val="24"/>
          <w:szCs w:val="24"/>
        </w:rPr>
        <w:t>4</w:t>
      </w:r>
      <w:r w:rsidR="003F3FFF" w:rsidRPr="00DD7FC0">
        <w:rPr>
          <w:sz w:val="24"/>
          <w:szCs w:val="24"/>
        </w:rPr>
        <w:t>)</w:t>
      </w:r>
      <w:r w:rsidR="00BD1103" w:rsidRPr="00DD7FC0">
        <w:rPr>
          <w:rFonts w:hint="eastAsia"/>
          <w:sz w:val="24"/>
          <w:szCs w:val="24"/>
        </w:rPr>
        <w:t>所发表杂志和会议论文的作者至少有一位是本课题的负责人，且在所发表的论文中，本课题负责人员的第一或第二完成</w:t>
      </w:r>
      <w:r w:rsidR="00C11A81" w:rsidRPr="00DD7FC0">
        <w:rPr>
          <w:rFonts w:hint="eastAsia"/>
          <w:sz w:val="24"/>
          <w:szCs w:val="24"/>
        </w:rPr>
        <w:t>单位必须标注为“</w:t>
      </w:r>
      <w:r w:rsidR="00CD6894" w:rsidRPr="00DD7FC0">
        <w:rPr>
          <w:rFonts w:hint="eastAsia"/>
          <w:sz w:val="24"/>
          <w:szCs w:val="24"/>
        </w:rPr>
        <w:t>南京邮电</w:t>
      </w:r>
      <w:r w:rsidR="00C11A81" w:rsidRPr="00DD7FC0">
        <w:rPr>
          <w:rFonts w:hint="eastAsia"/>
          <w:sz w:val="24"/>
          <w:szCs w:val="24"/>
        </w:rPr>
        <w:t>大学</w:t>
      </w:r>
      <w:r w:rsidR="00CD6894" w:rsidRPr="00DD7FC0">
        <w:rPr>
          <w:rFonts w:hint="eastAsia"/>
          <w:sz w:val="24"/>
          <w:szCs w:val="24"/>
        </w:rPr>
        <w:t>宽带无线通信与传感网技术教育部</w:t>
      </w:r>
      <w:r w:rsidR="00C11A81" w:rsidRPr="00DD7FC0">
        <w:rPr>
          <w:rFonts w:hint="eastAsia"/>
          <w:sz w:val="24"/>
          <w:szCs w:val="24"/>
        </w:rPr>
        <w:t>重点实验室”（英文标准名称为：</w:t>
      </w:r>
      <w:r w:rsidR="00CD6894" w:rsidRPr="00DD7FC0">
        <w:rPr>
          <w:rFonts w:eastAsia="仿宋_GB2312"/>
          <w:sz w:val="24"/>
          <w:szCs w:val="24"/>
        </w:rPr>
        <w:t>Key Lab of Broadband Wireless Communication and Sensor Network Technology (Nanjing University of Posts and Telecommunications), Ministry of Education</w:t>
      </w:r>
      <w:r w:rsidR="00C11A81" w:rsidRPr="00DD7FC0">
        <w:rPr>
          <w:rFonts w:hint="eastAsia"/>
          <w:sz w:val="24"/>
          <w:szCs w:val="24"/>
        </w:rPr>
        <w:t>），论文必须标注“</w:t>
      </w:r>
      <w:r w:rsidR="00CD6894" w:rsidRPr="00DD7FC0">
        <w:rPr>
          <w:rFonts w:hint="eastAsia"/>
          <w:sz w:val="24"/>
          <w:szCs w:val="24"/>
        </w:rPr>
        <w:t>南京邮电</w:t>
      </w:r>
      <w:r w:rsidR="00C11A81" w:rsidRPr="00DD7FC0">
        <w:rPr>
          <w:rFonts w:hint="eastAsia"/>
          <w:sz w:val="24"/>
          <w:szCs w:val="24"/>
        </w:rPr>
        <w:t>大学</w:t>
      </w:r>
      <w:r w:rsidR="00CD6894" w:rsidRPr="00DD7FC0">
        <w:rPr>
          <w:rFonts w:hint="eastAsia"/>
          <w:sz w:val="24"/>
          <w:szCs w:val="24"/>
        </w:rPr>
        <w:t>宽带无线通信与传感网技术教育部</w:t>
      </w:r>
      <w:r w:rsidR="00C11A81" w:rsidRPr="00DD7FC0">
        <w:rPr>
          <w:rFonts w:hint="eastAsia"/>
          <w:sz w:val="24"/>
          <w:szCs w:val="24"/>
        </w:rPr>
        <w:t>重点实验室开放研究基金资助课题”字样</w:t>
      </w:r>
      <w:r w:rsidR="00C11A81" w:rsidRPr="00DD7FC0">
        <w:rPr>
          <w:sz w:val="24"/>
          <w:szCs w:val="24"/>
        </w:rPr>
        <w:t>(</w:t>
      </w:r>
      <w:r w:rsidR="00C11A81" w:rsidRPr="00DD7FC0">
        <w:rPr>
          <w:rFonts w:hint="eastAsia"/>
          <w:sz w:val="24"/>
          <w:szCs w:val="24"/>
        </w:rPr>
        <w:t>英文为：</w:t>
      </w:r>
      <w:r w:rsidR="00C11A81" w:rsidRPr="00DD7FC0">
        <w:rPr>
          <w:rFonts w:ascii="Times New Roman" w:cs="Times New Roman"/>
          <w:sz w:val="24"/>
          <w:szCs w:val="24"/>
        </w:rPr>
        <w:t xml:space="preserve">Supported by </w:t>
      </w:r>
      <w:r w:rsidR="00521764" w:rsidRPr="00DD7FC0">
        <w:rPr>
          <w:rFonts w:ascii="Times New Roman" w:cs="Times New Roman"/>
          <w:sz w:val="24"/>
          <w:szCs w:val="24"/>
        </w:rPr>
        <w:t xml:space="preserve">the </w:t>
      </w:r>
      <w:r w:rsidR="00C11A81" w:rsidRPr="00DD7FC0">
        <w:rPr>
          <w:rFonts w:ascii="Times New Roman" w:cs="Times New Roman"/>
          <w:sz w:val="24"/>
          <w:szCs w:val="24"/>
        </w:rPr>
        <w:t xml:space="preserve">open research fund of </w:t>
      </w:r>
      <w:r w:rsidR="00CD6894" w:rsidRPr="00DD7FC0">
        <w:rPr>
          <w:rFonts w:eastAsia="仿宋_GB2312"/>
          <w:sz w:val="24"/>
          <w:szCs w:val="24"/>
        </w:rPr>
        <w:t>Key Lab of Broadband Wireless Communication and Sensor Network Technology (Nanjing University of Posts and Telecommunications), Ministry of Education</w:t>
      </w:r>
      <w:r w:rsidR="00CD6894" w:rsidRPr="00DD7FC0">
        <w:rPr>
          <w:rFonts w:hint="eastAsia"/>
          <w:sz w:val="24"/>
          <w:szCs w:val="24"/>
        </w:rPr>
        <w:t>）</w:t>
      </w:r>
      <w:r w:rsidR="00CF6142" w:rsidRPr="00DD7FC0">
        <w:rPr>
          <w:rFonts w:hint="eastAsia"/>
          <w:sz w:val="24"/>
          <w:szCs w:val="24"/>
        </w:rPr>
        <w:t>。不满足上述两个条件的论文不可以作为本课题的结题成果。</w:t>
      </w:r>
    </w:p>
    <w:p w14:paraId="77731C36" w14:textId="77777777" w:rsidR="00C11A81" w:rsidRPr="00DD7FC0" w:rsidRDefault="003F3FFF" w:rsidP="003F3FFF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7FC0">
        <w:rPr>
          <w:sz w:val="24"/>
          <w:szCs w:val="24"/>
        </w:rPr>
        <w:t>5)</w:t>
      </w:r>
      <w:r w:rsidR="00526C21" w:rsidRPr="00DD7FC0">
        <w:rPr>
          <w:rFonts w:hint="eastAsia"/>
          <w:sz w:val="24"/>
          <w:szCs w:val="24"/>
        </w:rPr>
        <w:t>所递交专利申请的发明人之一必须是本项目的负责人</w:t>
      </w:r>
      <w:r w:rsidR="00C11A81" w:rsidRPr="00DD7FC0">
        <w:rPr>
          <w:rFonts w:hint="eastAsia"/>
          <w:sz w:val="24"/>
          <w:szCs w:val="24"/>
        </w:rPr>
        <w:t>，且其第一或第二职务发明单位必须是“</w:t>
      </w:r>
      <w:r w:rsidR="00CD6894" w:rsidRPr="00DD7FC0">
        <w:rPr>
          <w:rFonts w:hint="eastAsia"/>
          <w:sz w:val="24"/>
          <w:szCs w:val="24"/>
        </w:rPr>
        <w:t>南京邮电大学宽带无线通信与传感网技术教育部重点实验室</w:t>
      </w:r>
      <w:r w:rsidR="00C11A81" w:rsidRPr="00DD7FC0">
        <w:rPr>
          <w:rFonts w:hint="eastAsia"/>
          <w:sz w:val="24"/>
          <w:szCs w:val="24"/>
        </w:rPr>
        <w:t>”。</w:t>
      </w:r>
      <w:r w:rsidR="00CF6142" w:rsidRPr="00DD7FC0">
        <w:rPr>
          <w:rFonts w:hint="eastAsia"/>
          <w:sz w:val="24"/>
          <w:szCs w:val="24"/>
        </w:rPr>
        <w:t>不满足上述条件的专利申请不可以作为本课题的结题成果。</w:t>
      </w:r>
    </w:p>
    <w:p w14:paraId="160E4D0A" w14:textId="77777777" w:rsidR="00CC40E9" w:rsidRPr="00DD7FC0" w:rsidRDefault="00CC40E9" w:rsidP="003F3FFF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7FC0">
        <w:rPr>
          <w:sz w:val="24"/>
          <w:szCs w:val="24"/>
        </w:rPr>
        <w:t>6)</w:t>
      </w:r>
      <w:r w:rsidR="000760E1" w:rsidRPr="00DD7FC0">
        <w:rPr>
          <w:rFonts w:hint="eastAsia"/>
          <w:sz w:val="24"/>
          <w:szCs w:val="24"/>
        </w:rPr>
        <w:t>乙方发表科研论文的版面费、递交专利申请的申请费</w:t>
      </w:r>
      <w:r w:rsidR="008B6EDD" w:rsidRPr="00DD7FC0">
        <w:rPr>
          <w:rFonts w:hint="eastAsia"/>
          <w:sz w:val="24"/>
          <w:szCs w:val="24"/>
        </w:rPr>
        <w:t>及其相关费用</w:t>
      </w:r>
      <w:r w:rsidRPr="00DD7FC0">
        <w:rPr>
          <w:rFonts w:hint="eastAsia"/>
          <w:sz w:val="24"/>
          <w:szCs w:val="24"/>
        </w:rPr>
        <w:t>，由乙方在</w:t>
      </w:r>
      <w:r w:rsidR="000760E1" w:rsidRPr="00DD7FC0">
        <w:rPr>
          <w:rFonts w:hint="eastAsia"/>
          <w:sz w:val="24"/>
          <w:szCs w:val="24"/>
        </w:rPr>
        <w:t>甲方所付</w:t>
      </w:r>
      <w:r w:rsidRPr="00DD7FC0">
        <w:rPr>
          <w:rFonts w:hint="eastAsia"/>
          <w:sz w:val="24"/>
          <w:szCs w:val="24"/>
        </w:rPr>
        <w:t>课题资助经费中支出。</w:t>
      </w:r>
    </w:p>
    <w:p w14:paraId="3DAE3134" w14:textId="77777777" w:rsidR="00D0538F" w:rsidRPr="00DD7FC0" w:rsidRDefault="00CC40E9" w:rsidP="00A277F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7FC0">
        <w:rPr>
          <w:sz w:val="24"/>
          <w:szCs w:val="24"/>
        </w:rPr>
        <w:t>7</w:t>
      </w:r>
      <w:r w:rsidR="00D0538F" w:rsidRPr="00DD7FC0">
        <w:rPr>
          <w:sz w:val="24"/>
          <w:szCs w:val="24"/>
        </w:rPr>
        <w:t>)</w:t>
      </w:r>
      <w:r w:rsidR="00D0538F" w:rsidRPr="00DD7FC0">
        <w:rPr>
          <w:rFonts w:hint="eastAsia"/>
          <w:sz w:val="24"/>
          <w:szCs w:val="24"/>
        </w:rPr>
        <w:t>乙方在课题结束后，应当填写“结题报告”，向甲方提供有关课题成果的证明材料，经甲方审核确认无误后，将课题剩余的</w:t>
      </w:r>
      <w:r w:rsidR="00CD6894" w:rsidRPr="00DD7FC0">
        <w:rPr>
          <w:sz w:val="24"/>
          <w:szCs w:val="24"/>
        </w:rPr>
        <w:t>3</w:t>
      </w:r>
      <w:r w:rsidR="00D0538F" w:rsidRPr="00DD7FC0">
        <w:rPr>
          <w:sz w:val="24"/>
          <w:szCs w:val="24"/>
        </w:rPr>
        <w:t>0%</w:t>
      </w:r>
      <w:r w:rsidR="00D0538F" w:rsidRPr="00DD7FC0">
        <w:rPr>
          <w:rFonts w:hint="eastAsia"/>
          <w:sz w:val="24"/>
          <w:szCs w:val="24"/>
        </w:rPr>
        <w:t>经费发给乙方。</w:t>
      </w:r>
    </w:p>
    <w:p w14:paraId="5EA2770C" w14:textId="77777777" w:rsidR="0030041A" w:rsidRPr="00DD7FC0" w:rsidRDefault="00CC40E9" w:rsidP="00A277F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7FC0">
        <w:rPr>
          <w:sz w:val="24"/>
          <w:szCs w:val="24"/>
        </w:rPr>
        <w:lastRenderedPageBreak/>
        <w:t>8</w:t>
      </w:r>
      <w:r w:rsidR="0030041A" w:rsidRPr="00DD7FC0">
        <w:rPr>
          <w:sz w:val="24"/>
          <w:szCs w:val="24"/>
        </w:rPr>
        <w:t>)</w:t>
      </w:r>
      <w:r w:rsidR="0030041A" w:rsidRPr="00DD7FC0">
        <w:rPr>
          <w:rFonts w:hint="eastAsia"/>
          <w:sz w:val="24"/>
          <w:szCs w:val="24"/>
        </w:rPr>
        <w:t>若杂志论文尚未正式发表，但已经被正式录用的，乙方需要向甲方提供论文录用通知书的原件，并</w:t>
      </w:r>
      <w:r w:rsidR="000760E1" w:rsidRPr="00DD7FC0">
        <w:rPr>
          <w:rFonts w:hint="eastAsia"/>
          <w:sz w:val="24"/>
          <w:szCs w:val="24"/>
        </w:rPr>
        <w:t>同时</w:t>
      </w:r>
      <w:r w:rsidR="0030041A" w:rsidRPr="00DD7FC0">
        <w:rPr>
          <w:rFonts w:hint="eastAsia"/>
          <w:sz w:val="24"/>
          <w:szCs w:val="24"/>
        </w:rPr>
        <w:t>提供该论文打印件和电子件。</w:t>
      </w:r>
    </w:p>
    <w:p w14:paraId="19BDFB6D" w14:textId="77777777" w:rsidR="0030041A" w:rsidRPr="00DD7FC0" w:rsidRDefault="00CC40E9" w:rsidP="00A277F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7FC0">
        <w:rPr>
          <w:sz w:val="24"/>
          <w:szCs w:val="24"/>
        </w:rPr>
        <w:t>9</w:t>
      </w:r>
      <w:r w:rsidR="0030041A" w:rsidRPr="00DD7FC0">
        <w:rPr>
          <w:sz w:val="24"/>
          <w:szCs w:val="24"/>
        </w:rPr>
        <w:t>)</w:t>
      </w:r>
      <w:r w:rsidR="0030041A" w:rsidRPr="00DD7FC0">
        <w:rPr>
          <w:rFonts w:hint="eastAsia"/>
          <w:sz w:val="24"/>
          <w:szCs w:val="24"/>
        </w:rPr>
        <w:t>若乙方超过课题结束时间</w:t>
      </w:r>
      <w:r w:rsidR="0030041A" w:rsidRPr="00DD7FC0">
        <w:rPr>
          <w:sz w:val="24"/>
          <w:szCs w:val="24"/>
        </w:rPr>
        <w:t>6</w:t>
      </w:r>
      <w:r w:rsidR="0030041A" w:rsidRPr="00DD7FC0">
        <w:rPr>
          <w:rFonts w:hint="eastAsia"/>
          <w:sz w:val="24"/>
          <w:szCs w:val="24"/>
        </w:rPr>
        <w:t>个月，尚未向甲方递交结题材料，本</w:t>
      </w:r>
      <w:r w:rsidR="00FA6F2C" w:rsidRPr="00DD7FC0">
        <w:rPr>
          <w:rFonts w:hint="eastAsia"/>
          <w:sz w:val="24"/>
          <w:szCs w:val="24"/>
        </w:rPr>
        <w:t>合同</w:t>
      </w:r>
      <w:r w:rsidR="0030041A" w:rsidRPr="00DD7FC0">
        <w:rPr>
          <w:rFonts w:hint="eastAsia"/>
          <w:sz w:val="24"/>
          <w:szCs w:val="24"/>
        </w:rPr>
        <w:t>将自行中止，甲方将不再</w:t>
      </w:r>
      <w:r w:rsidRPr="00DD7FC0">
        <w:rPr>
          <w:rFonts w:hint="eastAsia"/>
          <w:sz w:val="24"/>
          <w:szCs w:val="24"/>
        </w:rPr>
        <w:t>向乙方支付</w:t>
      </w:r>
      <w:r w:rsidR="0030041A" w:rsidRPr="00DD7FC0">
        <w:rPr>
          <w:rFonts w:hint="eastAsia"/>
          <w:sz w:val="24"/>
          <w:szCs w:val="24"/>
        </w:rPr>
        <w:t>剩余的</w:t>
      </w:r>
      <w:r w:rsidR="00CD6894" w:rsidRPr="00DD7FC0">
        <w:rPr>
          <w:sz w:val="24"/>
          <w:szCs w:val="24"/>
        </w:rPr>
        <w:t>3</w:t>
      </w:r>
      <w:r w:rsidR="0030041A" w:rsidRPr="00DD7FC0">
        <w:rPr>
          <w:sz w:val="24"/>
          <w:szCs w:val="24"/>
        </w:rPr>
        <w:t>0%</w:t>
      </w:r>
      <w:r w:rsidR="0030041A" w:rsidRPr="00DD7FC0">
        <w:rPr>
          <w:rFonts w:hint="eastAsia"/>
          <w:sz w:val="24"/>
          <w:szCs w:val="24"/>
        </w:rPr>
        <w:t>课题经费。</w:t>
      </w:r>
    </w:p>
    <w:p w14:paraId="286345F0" w14:textId="77777777" w:rsidR="006D48D6" w:rsidRPr="00DD7FC0" w:rsidRDefault="00AD637F" w:rsidP="00796594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DD7FC0">
        <w:rPr>
          <w:sz w:val="24"/>
          <w:szCs w:val="24"/>
        </w:rPr>
        <w:t>10)</w:t>
      </w:r>
      <w:r w:rsidR="00521764" w:rsidRPr="00DD7FC0">
        <w:rPr>
          <w:rFonts w:hint="eastAsia"/>
          <w:sz w:val="24"/>
          <w:szCs w:val="24"/>
        </w:rPr>
        <w:t>本</w:t>
      </w:r>
      <w:r w:rsidR="00FA6F2C" w:rsidRPr="00DD7FC0">
        <w:rPr>
          <w:rFonts w:hint="eastAsia"/>
          <w:sz w:val="24"/>
          <w:szCs w:val="24"/>
        </w:rPr>
        <w:t>合同</w:t>
      </w:r>
      <w:r w:rsidR="00521764" w:rsidRPr="00DD7FC0">
        <w:rPr>
          <w:rFonts w:hint="eastAsia"/>
          <w:sz w:val="24"/>
          <w:szCs w:val="24"/>
        </w:rPr>
        <w:t>书</w:t>
      </w:r>
      <w:r w:rsidRPr="00DD7FC0">
        <w:rPr>
          <w:rFonts w:hint="eastAsia"/>
          <w:sz w:val="24"/>
          <w:szCs w:val="24"/>
        </w:rPr>
        <w:t>一式</w:t>
      </w:r>
      <w:r w:rsidR="00CD6894" w:rsidRPr="00DD7FC0">
        <w:rPr>
          <w:rFonts w:hint="eastAsia"/>
          <w:sz w:val="24"/>
          <w:szCs w:val="24"/>
        </w:rPr>
        <w:t>四</w:t>
      </w:r>
      <w:r w:rsidRPr="00DD7FC0">
        <w:rPr>
          <w:rFonts w:hint="eastAsia"/>
          <w:sz w:val="24"/>
          <w:szCs w:val="24"/>
        </w:rPr>
        <w:t>份，</w:t>
      </w:r>
      <w:r w:rsidR="00CD6894" w:rsidRPr="00DD7FC0">
        <w:rPr>
          <w:rFonts w:hint="eastAsia"/>
          <w:sz w:val="24"/>
          <w:szCs w:val="24"/>
        </w:rPr>
        <w:t>甲、</w:t>
      </w:r>
      <w:r w:rsidR="004C3818" w:rsidRPr="00DD7FC0">
        <w:rPr>
          <w:rFonts w:hint="eastAsia"/>
          <w:sz w:val="24"/>
          <w:szCs w:val="24"/>
        </w:rPr>
        <w:t>乙</w:t>
      </w:r>
      <w:r w:rsidR="00CD6894" w:rsidRPr="00DD7FC0">
        <w:rPr>
          <w:rFonts w:hint="eastAsia"/>
          <w:sz w:val="24"/>
          <w:szCs w:val="24"/>
        </w:rPr>
        <w:t>双</w:t>
      </w:r>
      <w:r w:rsidR="004C3818" w:rsidRPr="00DD7FC0">
        <w:rPr>
          <w:rFonts w:hint="eastAsia"/>
          <w:sz w:val="24"/>
          <w:szCs w:val="24"/>
        </w:rPr>
        <w:t>方</w:t>
      </w:r>
      <w:r w:rsidR="00CD6894" w:rsidRPr="00DD7FC0">
        <w:rPr>
          <w:rFonts w:hint="eastAsia"/>
          <w:sz w:val="24"/>
          <w:szCs w:val="24"/>
        </w:rPr>
        <w:t>各</w:t>
      </w:r>
      <w:r w:rsidRPr="00DD7FC0">
        <w:rPr>
          <w:rFonts w:hint="eastAsia"/>
          <w:sz w:val="24"/>
          <w:szCs w:val="24"/>
        </w:rPr>
        <w:t>执</w:t>
      </w:r>
      <w:r w:rsidR="004C3818" w:rsidRPr="00DD7FC0">
        <w:rPr>
          <w:rFonts w:hint="eastAsia"/>
          <w:sz w:val="24"/>
          <w:szCs w:val="24"/>
        </w:rPr>
        <w:t>二</w:t>
      </w:r>
      <w:r w:rsidRPr="00DD7FC0">
        <w:rPr>
          <w:rFonts w:hint="eastAsia"/>
          <w:sz w:val="24"/>
          <w:szCs w:val="24"/>
        </w:rPr>
        <w:t>份，具有同等</w:t>
      </w:r>
      <w:r w:rsidR="004C3818" w:rsidRPr="00DD7FC0">
        <w:rPr>
          <w:rFonts w:hint="eastAsia"/>
          <w:sz w:val="24"/>
          <w:szCs w:val="24"/>
        </w:rPr>
        <w:t>效力</w:t>
      </w:r>
      <w:r w:rsidRPr="00DD7FC0">
        <w:rPr>
          <w:rFonts w:hint="eastAsia"/>
          <w:sz w:val="24"/>
          <w:szCs w:val="24"/>
        </w:rPr>
        <w:t>。</w:t>
      </w:r>
    </w:p>
    <w:p w14:paraId="037ECAA7" w14:textId="77777777" w:rsidR="006D48D6" w:rsidRPr="00DD7FC0" w:rsidRDefault="006D48D6" w:rsidP="005036F3">
      <w:pPr>
        <w:spacing w:afterLines="50" w:after="120" w:line="300" w:lineRule="auto"/>
        <w:jc w:val="center"/>
        <w:rPr>
          <w:rFonts w:cs="Times New Roman"/>
          <w:sz w:val="24"/>
          <w:szCs w:val="24"/>
        </w:rPr>
        <w:sectPr w:rsidR="006D48D6" w:rsidRPr="00DD7FC0" w:rsidSect="00DD7FC0">
          <w:headerReference w:type="default" r:id="rId7"/>
          <w:footerReference w:type="default" r:id="rId8"/>
          <w:pgSz w:w="11906" w:h="16838"/>
          <w:pgMar w:top="1440" w:right="1133" w:bottom="1440" w:left="1276" w:header="851" w:footer="992" w:gutter="0"/>
          <w:cols w:space="425"/>
        </w:sectPr>
      </w:pPr>
    </w:p>
    <w:p w14:paraId="32312091" w14:textId="77777777" w:rsidR="005036F3" w:rsidRDefault="005036F3" w:rsidP="005036F3">
      <w:pPr>
        <w:spacing w:afterLines="50" w:after="120" w:line="300" w:lineRule="auto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签字盖章页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0"/>
        <w:gridCol w:w="1485"/>
        <w:gridCol w:w="2249"/>
        <w:gridCol w:w="1559"/>
        <w:gridCol w:w="2301"/>
      </w:tblGrid>
      <w:tr w:rsidR="005036F3" w14:paraId="7854BAF4" w14:textId="77777777">
        <w:trPr>
          <w:jc w:val="center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BB217C" w14:textId="77777777" w:rsidR="005036F3" w:rsidRDefault="005036F3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23005E7A" w14:textId="77777777" w:rsidR="005036F3" w:rsidRPr="007751AA" w:rsidRDefault="005036F3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60352C49" w14:textId="77777777" w:rsidR="005036F3" w:rsidRDefault="005036F3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72F0CEAC" w14:textId="77777777" w:rsidR="005036F3" w:rsidRDefault="00CF21E0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</w:t>
            </w:r>
          </w:p>
          <w:p w14:paraId="1B359ABE" w14:textId="77777777" w:rsidR="005036F3" w:rsidRDefault="005036F3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727E210B" w14:textId="77777777" w:rsidR="00CF21E0" w:rsidRDefault="00CF21E0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6BC6A1C6" w14:textId="77777777" w:rsidR="00CF21E0" w:rsidRDefault="00CF21E0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3E390FA8" w14:textId="77777777" w:rsidR="005036F3" w:rsidRDefault="005036F3" w:rsidP="00551B38">
            <w:pPr>
              <w:spacing w:afterLines="50" w:after="120" w:line="30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</w:p>
          <w:p w14:paraId="2E1A7B12" w14:textId="77777777" w:rsidR="005036F3" w:rsidRDefault="005036F3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2F9D" w14:textId="77777777" w:rsidR="005036F3" w:rsidRDefault="005036F3" w:rsidP="007277CD">
            <w:pPr>
              <w:spacing w:before="100" w:beforeAutospacing="1" w:after="100" w:afterAutospacing="1" w:line="36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 w:rsidR="00205B5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7E37" w14:textId="77777777" w:rsidR="000F59CB" w:rsidRDefault="00A41C1D" w:rsidP="00BC2062">
            <w:pPr>
              <w:spacing w:before="100" w:beforeAutospacing="1" w:after="100" w:afterAutospacing="1" w:line="408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南京邮电</w:t>
            </w:r>
            <w:r w:rsidR="00711198">
              <w:rPr>
                <w:rFonts w:ascii="Times New Roman" w:hint="eastAsia"/>
                <w:sz w:val="24"/>
                <w:szCs w:val="24"/>
              </w:rPr>
              <w:t>大学</w:t>
            </w:r>
          </w:p>
          <w:p w14:paraId="0779D834" w14:textId="77777777" w:rsidR="000F59CB" w:rsidRDefault="000F59CB" w:rsidP="00BC2062">
            <w:pPr>
              <w:spacing w:before="100" w:beforeAutospacing="1" w:after="100" w:afterAutospacing="1" w:line="408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  <w:p w14:paraId="6867FCA8" w14:textId="77777777" w:rsidR="005036F3" w:rsidRDefault="004C3B3D" w:rsidP="00BC2062">
            <w:pPr>
              <w:spacing w:before="100" w:beforeAutospacing="1" w:after="100" w:afterAutospacing="1" w:line="408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036F3">
              <w:rPr>
                <w:rFonts w:hint="eastAsia"/>
                <w:sz w:val="24"/>
                <w:szCs w:val="24"/>
              </w:rPr>
              <w:t>（签章）</w:t>
            </w:r>
          </w:p>
        </w:tc>
      </w:tr>
      <w:tr w:rsidR="005036F3" w14:paraId="6443FA06" w14:textId="77777777">
        <w:trPr>
          <w:trHeight w:val="629"/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95217E" w14:textId="77777777" w:rsidR="005036F3" w:rsidRDefault="005036F3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CC8C" w14:textId="77777777" w:rsidR="005036F3" w:rsidRDefault="005036F3" w:rsidP="004C3B3D">
            <w:pPr>
              <w:spacing w:before="100" w:beforeAutospacing="1" w:after="100" w:afterAutospacing="1" w:line="36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CE4F" w14:textId="77777777" w:rsidR="005036F3" w:rsidRDefault="005036F3" w:rsidP="004C3B3D">
            <w:pPr>
              <w:spacing w:before="100" w:beforeAutospacing="1" w:after="100" w:afterAutospacing="1" w:line="36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700F" w14:textId="77777777" w:rsidR="005036F3" w:rsidRDefault="005036F3" w:rsidP="004C3B3D">
            <w:pPr>
              <w:spacing w:before="100" w:beforeAutospacing="1" w:after="100" w:afterAutospacing="1" w:line="36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签章日期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D49B" w14:textId="77777777" w:rsidR="005036F3" w:rsidRPr="00653DFE" w:rsidRDefault="008561DE" w:rsidP="008561DE">
            <w:pPr>
              <w:spacing w:before="100" w:beforeAutospacing="1" w:after="100" w:afterAutospacing="1" w:line="360" w:lineRule="auto"/>
              <w:ind w:firstLineChars="250" w:firstLine="600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int="eastAsia"/>
                <w:sz w:val="24"/>
                <w:szCs w:val="24"/>
              </w:rPr>
              <w:t>日</w:t>
            </w:r>
          </w:p>
        </w:tc>
      </w:tr>
      <w:tr w:rsidR="00A16FE3" w14:paraId="33D03985" w14:textId="77777777">
        <w:trPr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DBAF78" w14:textId="77777777" w:rsidR="00A16FE3" w:rsidRDefault="00A16FE3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48A9" w14:textId="77777777" w:rsidR="00A16FE3" w:rsidRDefault="00A16FE3" w:rsidP="00BC2062">
            <w:pPr>
              <w:spacing w:before="100" w:beforeAutospacing="1" w:after="100" w:afterAutospacing="1" w:line="384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 w:rsidR="00205B5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72D4" w14:textId="77777777" w:rsidR="000F59CB" w:rsidRDefault="00A41C1D" w:rsidP="00BC2062">
            <w:pPr>
              <w:spacing w:before="100" w:beforeAutospacing="1" w:after="100" w:afterAutospacing="1" w:line="384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宽带无线通信与</w:t>
            </w:r>
            <w:proofErr w:type="gramStart"/>
            <w:r>
              <w:rPr>
                <w:rFonts w:hint="eastAsia"/>
                <w:sz w:val="24"/>
                <w:szCs w:val="24"/>
              </w:rPr>
              <w:t>传感网</w:t>
            </w:r>
            <w:proofErr w:type="gramEnd"/>
            <w:r>
              <w:rPr>
                <w:rFonts w:hint="eastAsia"/>
                <w:sz w:val="24"/>
                <w:szCs w:val="24"/>
              </w:rPr>
              <w:t>技术教育部</w:t>
            </w:r>
            <w:r w:rsidR="00A16FE3">
              <w:rPr>
                <w:rFonts w:ascii="Times New Roman" w:hint="eastAsia"/>
                <w:sz w:val="24"/>
                <w:szCs w:val="24"/>
              </w:rPr>
              <w:t>重点实验室</w:t>
            </w:r>
          </w:p>
          <w:p w14:paraId="20D11D89" w14:textId="77777777" w:rsidR="000F59CB" w:rsidRDefault="000F59CB" w:rsidP="00BC2062">
            <w:pPr>
              <w:spacing w:before="100" w:beforeAutospacing="1" w:after="100" w:afterAutospacing="1" w:line="384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  <w:p w14:paraId="1166E79D" w14:textId="77777777" w:rsidR="00A16FE3" w:rsidRPr="00FC6983" w:rsidRDefault="004C3B3D" w:rsidP="00BC2062">
            <w:pPr>
              <w:spacing w:before="100" w:beforeAutospacing="1" w:after="100" w:afterAutospacing="1" w:line="384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A16FE3">
              <w:rPr>
                <w:rFonts w:hint="eastAsia"/>
                <w:sz w:val="24"/>
                <w:szCs w:val="24"/>
              </w:rPr>
              <w:t>（签章）</w:t>
            </w:r>
          </w:p>
        </w:tc>
      </w:tr>
      <w:tr w:rsidR="005F39C7" w14:paraId="195A4B06" w14:textId="77777777">
        <w:trPr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3B61BB" w14:textId="77777777" w:rsidR="005F39C7" w:rsidRDefault="005F39C7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2889" w14:textId="77777777" w:rsidR="005F39C7" w:rsidRDefault="005F39C7" w:rsidP="004C3B3D">
            <w:pPr>
              <w:spacing w:before="100" w:beforeAutospacing="1" w:after="100" w:afterAutospacing="1"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F54B" w14:textId="77777777" w:rsidR="005F39C7" w:rsidRDefault="005F39C7" w:rsidP="004C3B3D">
            <w:pPr>
              <w:spacing w:before="100" w:beforeAutospacing="1" w:after="100" w:afterAutospacing="1" w:line="36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432B" w14:textId="77777777" w:rsidR="005F39C7" w:rsidRDefault="005F39C7" w:rsidP="004C3B3D">
            <w:pPr>
              <w:spacing w:before="100" w:beforeAutospacing="1" w:after="100" w:afterAutospacing="1"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签章日期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AB73" w14:textId="77777777" w:rsidR="005F39C7" w:rsidRPr="00653DFE" w:rsidRDefault="005F39C7" w:rsidP="008561DE">
            <w:pPr>
              <w:spacing w:before="100" w:beforeAutospacing="1" w:after="100" w:afterAutospacing="1" w:line="360" w:lineRule="auto"/>
              <w:ind w:firstLineChars="250" w:firstLine="600"/>
              <w:jc w:val="left"/>
              <w:rPr>
                <w:rFonts w:ascii="Times New Roman" w:cs="Times New Roman"/>
                <w:sz w:val="24"/>
                <w:szCs w:val="24"/>
              </w:rPr>
            </w:pPr>
            <w:r w:rsidRPr="00653DFE">
              <w:rPr>
                <w:rFonts w:ascii="Times New Roman" w:hint="eastAsia"/>
                <w:sz w:val="24"/>
                <w:szCs w:val="24"/>
              </w:rPr>
              <w:t>年</w:t>
            </w:r>
            <w:r w:rsidR="008561DE">
              <w:rPr>
                <w:rFonts w:ascii="Times New Roman"/>
                <w:sz w:val="24"/>
                <w:szCs w:val="24"/>
              </w:rPr>
              <w:t xml:space="preserve"> </w:t>
            </w:r>
            <w:r w:rsidR="00A41C1D"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 w:rsidRPr="00653DFE">
              <w:rPr>
                <w:rFonts w:ascii="Times New Roman" w:hint="eastAsia"/>
                <w:sz w:val="24"/>
                <w:szCs w:val="24"/>
              </w:rPr>
              <w:t>月</w:t>
            </w:r>
            <w:r w:rsidR="00A41C1D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8561DE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653DFE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5F39C7" w14:paraId="6EC7E98F" w14:textId="77777777">
        <w:trPr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FCDC8D" w14:textId="77777777" w:rsidR="005F39C7" w:rsidRDefault="005F39C7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EFFA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3318" w14:textId="78D11782" w:rsidR="005F39C7" w:rsidRDefault="002F791D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陈鸣锴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0181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66EA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2100</w:t>
            </w:r>
            <w:r w:rsidR="00796594">
              <w:rPr>
                <w:rFonts w:ascii="Times New Roman" w:cs="Times New Roman"/>
                <w:sz w:val="24"/>
                <w:szCs w:val="24"/>
              </w:rPr>
              <w:t>03</w:t>
            </w:r>
          </w:p>
        </w:tc>
      </w:tr>
      <w:tr w:rsidR="005F39C7" w14:paraId="7AB6FB83" w14:textId="77777777">
        <w:trPr>
          <w:trHeight w:val="438"/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5808E4" w14:textId="77777777" w:rsidR="005F39C7" w:rsidRDefault="005F39C7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59C2B4" w14:textId="77777777" w:rsidR="005F39C7" w:rsidRPr="00E96CC6" w:rsidRDefault="005F39C7" w:rsidP="000F59CB">
            <w:pPr>
              <w:spacing w:before="100" w:beforeAutospacing="1" w:after="100" w:afterAutospacing="1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8F7637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江苏省南京市</w:t>
            </w:r>
            <w:r w:rsidR="00796594">
              <w:rPr>
                <w:rFonts w:ascii="Times New Roman" w:hint="eastAsia"/>
                <w:sz w:val="24"/>
                <w:szCs w:val="24"/>
              </w:rPr>
              <w:t>新模范马路</w:t>
            </w:r>
            <w:r w:rsidR="00796594">
              <w:rPr>
                <w:rFonts w:ascii="Times New Roman"/>
                <w:sz w:val="24"/>
                <w:szCs w:val="24"/>
              </w:rPr>
              <w:t>66</w:t>
            </w:r>
            <w:r>
              <w:rPr>
                <w:rFonts w:ascii="Times New Roman" w:hint="eastAsia"/>
                <w:sz w:val="24"/>
                <w:szCs w:val="24"/>
              </w:rPr>
              <w:t>号</w:t>
            </w:r>
            <w:r w:rsidR="00796594">
              <w:rPr>
                <w:rFonts w:ascii="Times New Roman"/>
                <w:sz w:val="24"/>
                <w:szCs w:val="24"/>
              </w:rPr>
              <w:t>214</w:t>
            </w:r>
            <w:r w:rsidR="00796594">
              <w:rPr>
                <w:rFonts w:ascii="Times New Roman" w:hint="eastAsia"/>
                <w:sz w:val="24"/>
                <w:szCs w:val="24"/>
              </w:rPr>
              <w:t>信箱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9C7" w14:paraId="76A9A060" w14:textId="77777777">
        <w:trPr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C122" w14:textId="77777777" w:rsidR="005F39C7" w:rsidRDefault="005F39C7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089A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A7DB" w14:textId="47B4A216" w:rsidR="005F39C7" w:rsidRDefault="005F39C7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025-83</w:t>
            </w:r>
            <w:r w:rsidR="002F791D">
              <w:rPr>
                <w:rFonts w:ascii="Times New Roman" w:cs="Times New Roman"/>
                <w:sz w:val="24"/>
                <w:szCs w:val="24"/>
              </w:rPr>
              <w:t>492231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40F9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4937" w14:textId="255E0365" w:rsidR="005F39C7" w:rsidRDefault="005F39C7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025-8</w:t>
            </w:r>
            <w:r w:rsidR="002F791D">
              <w:rPr>
                <w:rFonts w:ascii="Times New Roman" w:cs="Times New Roman"/>
                <w:sz w:val="24"/>
                <w:szCs w:val="24"/>
              </w:rPr>
              <w:t>5866999</w:t>
            </w:r>
          </w:p>
        </w:tc>
      </w:tr>
      <w:tr w:rsidR="005F39C7" w14:paraId="77699899" w14:textId="77777777">
        <w:trPr>
          <w:jc w:val="center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7A7FDA" w14:textId="77777777" w:rsidR="005F39C7" w:rsidRDefault="005F39C7" w:rsidP="00551B38">
            <w:pPr>
              <w:spacing w:afterLines="50" w:after="120" w:line="300" w:lineRule="auto"/>
              <w:rPr>
                <w:rFonts w:ascii="Times New Roman" w:cs="Times New Roman"/>
                <w:sz w:val="24"/>
                <w:szCs w:val="24"/>
              </w:rPr>
            </w:pPr>
          </w:p>
          <w:p w14:paraId="4A87CD80" w14:textId="77777777" w:rsidR="005F39C7" w:rsidRDefault="005F39C7" w:rsidP="00551B38">
            <w:pPr>
              <w:spacing w:afterLines="50" w:after="120" w:line="300" w:lineRule="auto"/>
              <w:rPr>
                <w:rFonts w:ascii="Times New Roman" w:cs="Times New Roman"/>
                <w:sz w:val="24"/>
                <w:szCs w:val="24"/>
              </w:rPr>
            </w:pPr>
          </w:p>
          <w:p w14:paraId="56E37247" w14:textId="77777777" w:rsidR="00CF21E0" w:rsidRDefault="00CF21E0" w:rsidP="00551B38">
            <w:pPr>
              <w:spacing w:afterLines="50" w:after="120" w:line="300" w:lineRule="auto"/>
              <w:rPr>
                <w:rFonts w:ascii="Times New Roman" w:cs="Times New Roman"/>
                <w:sz w:val="24"/>
                <w:szCs w:val="24"/>
              </w:rPr>
            </w:pPr>
          </w:p>
          <w:p w14:paraId="6EA3F245" w14:textId="77777777" w:rsidR="005F39C7" w:rsidRDefault="00CF21E0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乙</w:t>
            </w:r>
          </w:p>
          <w:p w14:paraId="22923129" w14:textId="77777777" w:rsidR="00CF21E0" w:rsidRDefault="00CF21E0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5D74C18B" w14:textId="77777777" w:rsidR="00CF21E0" w:rsidRDefault="00CF21E0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6331CE8E" w14:textId="77777777" w:rsidR="005F39C7" w:rsidRDefault="005F39C7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08CE0E5B" w14:textId="77777777" w:rsidR="005F39C7" w:rsidRDefault="005F39C7" w:rsidP="00551B38">
            <w:pPr>
              <w:spacing w:afterLines="50" w:after="120" w:line="30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7AB2" w14:textId="77777777" w:rsidR="005F39C7" w:rsidRPr="00AE0398" w:rsidRDefault="005F39C7" w:rsidP="00BC2062">
            <w:pPr>
              <w:spacing w:before="100" w:beforeAutospacing="1" w:after="100" w:afterAutospacing="1" w:line="384" w:lineRule="auto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DCFF" w14:textId="77777777" w:rsidR="005F39C7" w:rsidRPr="00D33D2F" w:rsidRDefault="005F39C7" w:rsidP="00BC2062">
            <w:pPr>
              <w:spacing w:before="100" w:beforeAutospacing="1" w:after="100" w:afterAutospacing="1" w:line="384" w:lineRule="auto"/>
              <w:rPr>
                <w:rFonts w:cs="Times New Roman"/>
                <w:sz w:val="24"/>
                <w:szCs w:val="24"/>
              </w:rPr>
            </w:pPr>
          </w:p>
          <w:p w14:paraId="678F16C6" w14:textId="77777777" w:rsidR="005F39C7" w:rsidRPr="00AE0398" w:rsidRDefault="005F39C7" w:rsidP="00BC2062">
            <w:pPr>
              <w:spacing w:before="100" w:beforeAutospacing="1" w:after="100" w:afterAutospacing="1" w:line="384" w:lineRule="auto"/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（签章）</w:t>
            </w:r>
            <w:r w:rsidRPr="00AE0398">
              <w:t xml:space="preserve">                                                                 </w:t>
            </w:r>
          </w:p>
        </w:tc>
      </w:tr>
      <w:tr w:rsidR="005F39C7" w14:paraId="2A12A16D" w14:textId="77777777">
        <w:trPr>
          <w:trHeight w:val="563"/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100A4A" w14:textId="77777777" w:rsidR="005F39C7" w:rsidRDefault="005F39C7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7127" w14:textId="77777777" w:rsidR="005F39C7" w:rsidRDefault="005F39C7" w:rsidP="004C3B3D">
            <w:pPr>
              <w:spacing w:before="100" w:beforeAutospacing="1" w:after="100" w:afterAutospacing="1"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CED2" w14:textId="77777777" w:rsidR="005F39C7" w:rsidRDefault="005F39C7" w:rsidP="004C3B3D">
            <w:pPr>
              <w:spacing w:before="100" w:beforeAutospacing="1" w:after="100" w:afterAutospacing="1" w:line="36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061D" w14:textId="77777777" w:rsidR="005F39C7" w:rsidRDefault="005F39C7" w:rsidP="004C3B3D">
            <w:pPr>
              <w:spacing w:before="100" w:beforeAutospacing="1" w:after="100" w:afterAutospacing="1"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签章日期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4660" w14:textId="77777777" w:rsidR="005F39C7" w:rsidRPr="00653DFE" w:rsidRDefault="005F39C7" w:rsidP="008561DE">
            <w:pPr>
              <w:spacing w:before="100" w:beforeAutospacing="1" w:after="100" w:afterAutospacing="1" w:line="360" w:lineRule="auto"/>
              <w:ind w:firstLineChars="300" w:firstLine="720"/>
              <w:jc w:val="left"/>
              <w:rPr>
                <w:rFonts w:ascii="Times New Roman" w:cs="Times New Roman"/>
                <w:sz w:val="24"/>
                <w:szCs w:val="24"/>
              </w:rPr>
            </w:pPr>
            <w:r w:rsidRPr="00653DFE">
              <w:rPr>
                <w:rFonts w:ascii="Times New Roman" w:hint="eastAsia"/>
                <w:sz w:val="24"/>
                <w:szCs w:val="24"/>
              </w:rPr>
              <w:t>年</w:t>
            </w:r>
            <w:r w:rsidR="00A41C1D"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 w:rsidRPr="00653DFE">
              <w:rPr>
                <w:rFonts w:ascii="Times New Roman" w:hint="eastAsia"/>
                <w:sz w:val="24"/>
                <w:szCs w:val="24"/>
              </w:rPr>
              <w:t>月</w:t>
            </w:r>
            <w:r w:rsidR="00A41C1D"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 w:rsidRPr="00653DFE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5F39C7" w14:paraId="596330D5" w14:textId="77777777">
        <w:trPr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C79031" w14:textId="77777777" w:rsidR="005F39C7" w:rsidRDefault="005F39C7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671E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B007" w14:textId="77777777" w:rsidR="005F39C7" w:rsidRDefault="00294D30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FD59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FC19" w14:textId="77777777" w:rsidR="005F39C7" w:rsidRPr="00653DFE" w:rsidRDefault="003F51D1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210003</w:t>
            </w:r>
          </w:p>
        </w:tc>
      </w:tr>
      <w:tr w:rsidR="005F39C7" w14:paraId="561ECB72" w14:textId="77777777">
        <w:trPr>
          <w:trHeight w:val="495"/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554EFE" w14:textId="77777777" w:rsidR="005F39C7" w:rsidRDefault="005F39C7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C44A87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6BF83A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5F39C7" w14:paraId="69ADF50A" w14:textId="77777777">
        <w:trPr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FB059" w14:textId="77777777" w:rsidR="005F39C7" w:rsidRDefault="005F39C7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41AA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000" w14:textId="77777777" w:rsidR="005F39C7" w:rsidRPr="00653DFE" w:rsidRDefault="005F39C7" w:rsidP="00850E79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F049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1AE0" w14:textId="77777777" w:rsidR="005F39C7" w:rsidRDefault="005F39C7" w:rsidP="000D2B87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5F39C7" w14:paraId="017290F2" w14:textId="77777777">
        <w:trPr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9E6F87" w14:textId="77777777" w:rsidR="005F39C7" w:rsidRDefault="005F39C7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614A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开户名</w:t>
            </w:r>
          </w:p>
        </w:tc>
        <w:tc>
          <w:tcPr>
            <w:tcW w:w="6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2628" w14:textId="77777777" w:rsidR="005F39C7" w:rsidRPr="00D33D2F" w:rsidRDefault="005F39C7" w:rsidP="000F59CB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</w:p>
        </w:tc>
      </w:tr>
      <w:tr w:rsidR="005F39C7" w14:paraId="6D46FBD5" w14:textId="77777777">
        <w:trPr>
          <w:jc w:val="center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2F412C" w14:textId="77777777" w:rsidR="005F39C7" w:rsidRDefault="005F39C7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03BC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</w:t>
            </w:r>
          </w:p>
        </w:tc>
        <w:tc>
          <w:tcPr>
            <w:tcW w:w="6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24F7" w14:textId="77777777" w:rsidR="005F39C7" w:rsidRPr="00D33D2F" w:rsidRDefault="005F39C7" w:rsidP="000F59CB">
            <w:pP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F39C7" w14:paraId="080AF057" w14:textId="77777777">
        <w:trPr>
          <w:trHeight w:val="158"/>
          <w:jc w:val="center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0DFE" w14:textId="77777777" w:rsidR="005F39C7" w:rsidRDefault="005F39C7" w:rsidP="00551B38">
            <w:pPr>
              <w:spacing w:afterLines="50" w:after="120" w:line="300" w:lineRule="auto"/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AD9B" w14:textId="77777777" w:rsidR="005F39C7" w:rsidRDefault="005F39C7" w:rsidP="000F59CB">
            <w:pPr>
              <w:spacing w:before="100" w:beforeAutospacing="1" w:after="100" w:afterAutospacing="1"/>
              <w:jc w:val="left"/>
              <w:rPr>
                <w:rFonts w:ascii="Times New Roman" w:cs="Times New Roman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6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CF1B" w14:textId="77777777" w:rsidR="005F39C7" w:rsidRPr="00D33D2F" w:rsidRDefault="005F39C7" w:rsidP="000F59CB">
            <w:pP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26B2EF8E" w14:textId="77777777" w:rsidR="005036F3" w:rsidRDefault="005036F3" w:rsidP="00825E55">
      <w:pPr>
        <w:pStyle w:val="1"/>
        <w:widowControl/>
        <w:tabs>
          <w:tab w:val="left" w:pos="998"/>
          <w:tab w:val="left" w:pos="4845"/>
        </w:tabs>
        <w:spacing w:afterLines="50" w:after="120" w:line="300" w:lineRule="auto"/>
        <w:rPr>
          <w:rFonts w:cs="Times New Roman"/>
        </w:rPr>
      </w:pPr>
    </w:p>
    <w:sectPr w:rsidR="005036F3" w:rsidSect="006C20E9"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B5F4" w14:textId="77777777" w:rsidR="001E4298" w:rsidRDefault="001E42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A4DB6C" w14:textId="77777777" w:rsidR="001E4298" w:rsidRDefault="001E42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隶书">
    <w:altName w:val="黑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隶书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EEF9" w14:textId="77777777" w:rsidR="00981571" w:rsidRPr="001C5788" w:rsidRDefault="006E0C3C" w:rsidP="001C5788">
    <w:pPr>
      <w:pStyle w:val="a7"/>
      <w:jc w:val="center"/>
      <w:rPr>
        <w:rFonts w:cs="Times New Roman"/>
        <w:sz w:val="21"/>
        <w:szCs w:val="21"/>
      </w:rPr>
    </w:pPr>
    <w:r w:rsidRPr="006E0C3C">
      <w:rPr>
        <w:kern w:val="0"/>
        <w:sz w:val="21"/>
        <w:szCs w:val="21"/>
      </w:rPr>
      <w:t xml:space="preserve">- </w:t>
    </w:r>
    <w:r w:rsidRPr="006E0C3C">
      <w:rPr>
        <w:kern w:val="0"/>
        <w:sz w:val="21"/>
        <w:szCs w:val="21"/>
      </w:rPr>
      <w:fldChar w:fldCharType="begin"/>
    </w:r>
    <w:r w:rsidRPr="006E0C3C">
      <w:rPr>
        <w:kern w:val="0"/>
        <w:sz w:val="21"/>
        <w:szCs w:val="21"/>
      </w:rPr>
      <w:instrText xml:space="preserve"> PAGE </w:instrText>
    </w:r>
    <w:r w:rsidRPr="006E0C3C">
      <w:rPr>
        <w:kern w:val="0"/>
        <w:sz w:val="21"/>
        <w:szCs w:val="21"/>
      </w:rPr>
      <w:fldChar w:fldCharType="separate"/>
    </w:r>
    <w:r w:rsidR="00DF688A">
      <w:rPr>
        <w:noProof/>
        <w:kern w:val="0"/>
        <w:sz w:val="21"/>
        <w:szCs w:val="21"/>
      </w:rPr>
      <w:t>4</w:t>
    </w:r>
    <w:r w:rsidRPr="006E0C3C">
      <w:rPr>
        <w:kern w:val="0"/>
        <w:sz w:val="21"/>
        <w:szCs w:val="21"/>
      </w:rPr>
      <w:fldChar w:fldCharType="end"/>
    </w:r>
    <w:r w:rsidRPr="006E0C3C"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5606" w14:textId="77777777" w:rsidR="001E4298" w:rsidRDefault="001E42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00ACE6" w14:textId="77777777" w:rsidR="001E4298" w:rsidRDefault="001E42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11DB" w14:textId="6D39C8FB" w:rsidR="00981571" w:rsidRPr="00981571" w:rsidRDefault="00EA5A11">
    <w:pPr>
      <w:pStyle w:val="a5"/>
      <w:rPr>
        <w:rFonts w:cs="Times New Roman"/>
        <w:sz w:val="21"/>
        <w:szCs w:val="21"/>
      </w:rPr>
    </w:pPr>
    <w:r>
      <w:rPr>
        <w:rFonts w:hint="eastAsia"/>
        <w:sz w:val="21"/>
        <w:szCs w:val="21"/>
      </w:rPr>
      <w:t>南京邮电</w:t>
    </w:r>
    <w:r w:rsidR="00E339EA">
      <w:rPr>
        <w:rFonts w:hint="eastAsia"/>
        <w:sz w:val="21"/>
        <w:szCs w:val="21"/>
      </w:rPr>
      <w:t>大学</w:t>
    </w:r>
    <w:r>
      <w:rPr>
        <w:rFonts w:hint="eastAsia"/>
        <w:sz w:val="21"/>
        <w:szCs w:val="21"/>
      </w:rPr>
      <w:t>宽带</w:t>
    </w:r>
    <w:r w:rsidR="002F791D">
      <w:rPr>
        <w:rFonts w:hint="eastAsia"/>
        <w:sz w:val="21"/>
        <w:szCs w:val="21"/>
      </w:rPr>
      <w:t>无线</w:t>
    </w:r>
    <w:r>
      <w:rPr>
        <w:rFonts w:hint="eastAsia"/>
        <w:sz w:val="21"/>
        <w:szCs w:val="21"/>
      </w:rPr>
      <w:t>通信与</w:t>
    </w:r>
    <w:proofErr w:type="gramStart"/>
    <w:r>
      <w:rPr>
        <w:rFonts w:hint="eastAsia"/>
        <w:sz w:val="21"/>
        <w:szCs w:val="21"/>
      </w:rPr>
      <w:t>传感网</w:t>
    </w:r>
    <w:proofErr w:type="gramEnd"/>
    <w:r>
      <w:rPr>
        <w:rFonts w:hint="eastAsia"/>
        <w:sz w:val="21"/>
        <w:szCs w:val="21"/>
      </w:rPr>
      <w:t>技术教育部</w:t>
    </w:r>
    <w:r w:rsidR="00E339EA">
      <w:rPr>
        <w:rFonts w:hint="eastAsia"/>
        <w:sz w:val="21"/>
        <w:szCs w:val="21"/>
      </w:rPr>
      <w:t>重点实验室开放课题</w:t>
    </w:r>
    <w:r w:rsidR="00FA6F2C">
      <w:rPr>
        <w:rFonts w:hint="eastAsia"/>
        <w:sz w:val="21"/>
        <w:szCs w:val="21"/>
      </w:rPr>
      <w:t>合同</w:t>
    </w:r>
    <w:r w:rsidR="00E339EA">
      <w:rPr>
        <w:rFonts w:hint="eastAsia"/>
        <w:sz w:val="21"/>
        <w:szCs w:val="21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B8E"/>
    <w:multiLevelType w:val="hybridMultilevel"/>
    <w:tmpl w:val="DB08862C"/>
    <w:lvl w:ilvl="0" w:tplc="CF824B84">
      <w:start w:val="1"/>
      <w:numFmt w:val="decimal"/>
      <w:lvlText w:val="[%1]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6B1BCE"/>
    <w:multiLevelType w:val="hybridMultilevel"/>
    <w:tmpl w:val="B2260FC0"/>
    <w:lvl w:ilvl="0" w:tplc="CF824B84">
      <w:start w:val="1"/>
      <w:numFmt w:val="decimal"/>
      <w:lvlText w:val="[%1]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E306DA"/>
    <w:multiLevelType w:val="hybridMultilevel"/>
    <w:tmpl w:val="331C2568"/>
    <w:lvl w:ilvl="0" w:tplc="334EBB8A">
      <w:start w:val="1"/>
      <w:numFmt w:val="bullet"/>
      <w:lvlText w:val="－"/>
      <w:lvlJc w:val="left"/>
      <w:pPr>
        <w:tabs>
          <w:tab w:val="num" w:pos="900"/>
        </w:tabs>
        <w:ind w:left="900" w:hanging="420"/>
      </w:pPr>
      <w:rPr>
        <w:rFonts w:ascii="宋体" w:eastAsia="宋体" w:hAnsi="宋体" w:hint="eastAsia"/>
      </w:rPr>
    </w:lvl>
    <w:lvl w:ilvl="1" w:tplc="334EBB8A">
      <w:start w:val="1"/>
      <w:numFmt w:val="bullet"/>
      <w:lvlText w:val="－"/>
      <w:lvlJc w:val="left"/>
      <w:pPr>
        <w:tabs>
          <w:tab w:val="num" w:pos="900"/>
        </w:tabs>
        <w:ind w:left="900" w:hanging="420"/>
      </w:pPr>
      <w:rPr>
        <w:rFonts w:ascii="宋体" w:eastAsia="宋体" w:hAnsi="宋体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3" w15:restartNumberingAfterBreak="0">
    <w:nsid w:val="1C76014D"/>
    <w:multiLevelType w:val="hybridMultilevel"/>
    <w:tmpl w:val="495A54D4"/>
    <w:lvl w:ilvl="0" w:tplc="CF824B8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4" w15:restartNumberingAfterBreak="0">
    <w:nsid w:val="207849BD"/>
    <w:multiLevelType w:val="hybridMultilevel"/>
    <w:tmpl w:val="5E1A8CF4"/>
    <w:lvl w:ilvl="0" w:tplc="334EBB8A">
      <w:start w:val="1"/>
      <w:numFmt w:val="bullet"/>
      <w:lvlText w:val="－"/>
      <w:lvlJc w:val="left"/>
      <w:pPr>
        <w:tabs>
          <w:tab w:val="num" w:pos="1320"/>
        </w:tabs>
        <w:ind w:left="13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260E3A"/>
    <w:multiLevelType w:val="hybridMultilevel"/>
    <w:tmpl w:val="1662F7A6"/>
    <w:lvl w:ilvl="0" w:tplc="8878ECCC">
      <w:start w:val="1"/>
      <w:numFmt w:val="decimal"/>
      <w:lvlText w:val="%1、"/>
      <w:lvlJc w:val="left"/>
      <w:pPr>
        <w:tabs>
          <w:tab w:val="num" w:pos="834"/>
        </w:tabs>
        <w:ind w:left="834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2A05F9D"/>
    <w:multiLevelType w:val="hybridMultilevel"/>
    <w:tmpl w:val="1C86A6D8"/>
    <w:lvl w:ilvl="0" w:tplc="D82469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cs="Times New Roman" w:hint="eastAsia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CA82752"/>
    <w:multiLevelType w:val="singleLevel"/>
    <w:tmpl w:val="6A9C6E52"/>
    <w:lvl w:ilvl="0">
      <w:start w:val="1"/>
      <w:numFmt w:val="decimal"/>
      <w:lvlText w:val="%1）"/>
      <w:legacy w:legacy="1" w:legacySpace="0" w:legacyIndent="780"/>
      <w:lvlJc w:val="left"/>
      <w:pPr>
        <w:ind w:left="1200" w:hanging="780"/>
      </w:pPr>
      <w:rPr>
        <w:rFonts w:cs="Times New Roman"/>
      </w:rPr>
    </w:lvl>
  </w:abstractNum>
  <w:abstractNum w:abstractNumId="8" w15:restartNumberingAfterBreak="0">
    <w:nsid w:val="3DEB2F21"/>
    <w:multiLevelType w:val="multilevel"/>
    <w:tmpl w:val="2500C0CA"/>
    <w:lvl w:ilvl="0">
      <w:start w:val="1"/>
      <w:numFmt w:val="decimal"/>
      <w:lvlText w:val="[%1]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0221696"/>
    <w:multiLevelType w:val="multilevel"/>
    <w:tmpl w:val="1C86A6D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cs="Times New Roman" w:hint="eastAsia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72C6D2B"/>
    <w:multiLevelType w:val="multilevel"/>
    <w:tmpl w:val="495A54D4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11" w15:restartNumberingAfterBreak="0">
    <w:nsid w:val="5D9326ED"/>
    <w:multiLevelType w:val="multilevel"/>
    <w:tmpl w:val="5E1A8CF4"/>
    <w:lvl w:ilvl="0">
      <w:start w:val="1"/>
      <w:numFmt w:val="bullet"/>
      <w:lvlText w:val="－"/>
      <w:lvlJc w:val="left"/>
      <w:pPr>
        <w:tabs>
          <w:tab w:val="num" w:pos="1320"/>
        </w:tabs>
        <w:ind w:left="13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EB50B8A"/>
    <w:multiLevelType w:val="hybridMultilevel"/>
    <w:tmpl w:val="A7F6F3A6"/>
    <w:lvl w:ilvl="0" w:tplc="CF824B8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13" w15:restartNumberingAfterBreak="0">
    <w:nsid w:val="69E95C07"/>
    <w:multiLevelType w:val="hybridMultilevel"/>
    <w:tmpl w:val="9A5C38A6"/>
    <w:lvl w:ilvl="0" w:tplc="8878ECCC">
      <w:start w:val="1"/>
      <w:numFmt w:val="decimal"/>
      <w:lvlText w:val="%1、"/>
      <w:lvlJc w:val="left"/>
      <w:pPr>
        <w:tabs>
          <w:tab w:val="num" w:pos="834"/>
        </w:tabs>
        <w:ind w:left="834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334EBB8A">
      <w:start w:val="1"/>
      <w:numFmt w:val="bullet"/>
      <w:lvlText w:val="－"/>
      <w:lvlJc w:val="left"/>
      <w:pPr>
        <w:tabs>
          <w:tab w:val="num" w:pos="1680"/>
        </w:tabs>
        <w:ind w:left="1680" w:hanging="420"/>
      </w:pPr>
      <w:rPr>
        <w:rFonts w:ascii="宋体" w:eastAsia="宋体" w:hAnsi="宋体" w:hint="eastAsia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2406265"/>
    <w:multiLevelType w:val="hybridMultilevel"/>
    <w:tmpl w:val="8AE01412"/>
    <w:lvl w:ilvl="0" w:tplc="8878ECC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10236049">
    <w:abstractNumId w:val="7"/>
  </w:num>
  <w:num w:numId="2" w16cid:durableId="1930699370">
    <w:abstractNumId w:val="6"/>
  </w:num>
  <w:num w:numId="3" w16cid:durableId="1358000369">
    <w:abstractNumId w:val="9"/>
  </w:num>
  <w:num w:numId="4" w16cid:durableId="733089794">
    <w:abstractNumId w:val="3"/>
  </w:num>
  <w:num w:numId="5" w16cid:durableId="1942301337">
    <w:abstractNumId w:val="0"/>
  </w:num>
  <w:num w:numId="6" w16cid:durableId="2113357587">
    <w:abstractNumId w:val="14"/>
  </w:num>
  <w:num w:numId="7" w16cid:durableId="671301141">
    <w:abstractNumId w:val="8"/>
  </w:num>
  <w:num w:numId="8" w16cid:durableId="229049030">
    <w:abstractNumId w:val="5"/>
  </w:num>
  <w:num w:numId="9" w16cid:durableId="109446638">
    <w:abstractNumId w:val="10"/>
  </w:num>
  <w:num w:numId="10" w16cid:durableId="48725535">
    <w:abstractNumId w:val="12"/>
  </w:num>
  <w:num w:numId="11" w16cid:durableId="1713457691">
    <w:abstractNumId w:val="13"/>
  </w:num>
  <w:num w:numId="12" w16cid:durableId="336035142">
    <w:abstractNumId w:val="1"/>
  </w:num>
  <w:num w:numId="13" w16cid:durableId="1376613257">
    <w:abstractNumId w:val="4"/>
  </w:num>
  <w:num w:numId="14" w16cid:durableId="1906723189">
    <w:abstractNumId w:val="11"/>
  </w:num>
  <w:num w:numId="15" w16cid:durableId="1160921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579"/>
    <w:rsid w:val="000050F8"/>
    <w:rsid w:val="000248B0"/>
    <w:rsid w:val="000401AA"/>
    <w:rsid w:val="00043A35"/>
    <w:rsid w:val="000548B6"/>
    <w:rsid w:val="000655F3"/>
    <w:rsid w:val="00070490"/>
    <w:rsid w:val="000760E1"/>
    <w:rsid w:val="000918C6"/>
    <w:rsid w:val="000A4214"/>
    <w:rsid w:val="000A5CF3"/>
    <w:rsid w:val="000C39BD"/>
    <w:rsid w:val="000D2B87"/>
    <w:rsid w:val="000E6575"/>
    <w:rsid w:val="000F09C0"/>
    <w:rsid w:val="000F532C"/>
    <w:rsid w:val="000F59CB"/>
    <w:rsid w:val="00105111"/>
    <w:rsid w:val="00106F3F"/>
    <w:rsid w:val="001448E3"/>
    <w:rsid w:val="00147EC2"/>
    <w:rsid w:val="00150AF6"/>
    <w:rsid w:val="00171489"/>
    <w:rsid w:val="00197270"/>
    <w:rsid w:val="001A2802"/>
    <w:rsid w:val="001A567E"/>
    <w:rsid w:val="001B7157"/>
    <w:rsid w:val="001C5788"/>
    <w:rsid w:val="001C6FFC"/>
    <w:rsid w:val="001D32E2"/>
    <w:rsid w:val="001E4298"/>
    <w:rsid w:val="00202208"/>
    <w:rsid w:val="00205B5C"/>
    <w:rsid w:val="0021200F"/>
    <w:rsid w:val="00213A6C"/>
    <w:rsid w:val="002163A7"/>
    <w:rsid w:val="00223EA5"/>
    <w:rsid w:val="002248FB"/>
    <w:rsid w:val="002453D2"/>
    <w:rsid w:val="00271C68"/>
    <w:rsid w:val="0027220A"/>
    <w:rsid w:val="00275BFC"/>
    <w:rsid w:val="00281B32"/>
    <w:rsid w:val="00291211"/>
    <w:rsid w:val="00292331"/>
    <w:rsid w:val="00294D30"/>
    <w:rsid w:val="002A0A9C"/>
    <w:rsid w:val="002B19F9"/>
    <w:rsid w:val="002C579E"/>
    <w:rsid w:val="002D17B2"/>
    <w:rsid w:val="002E60AB"/>
    <w:rsid w:val="002F2407"/>
    <w:rsid w:val="002F791D"/>
    <w:rsid w:val="0030041A"/>
    <w:rsid w:val="00304059"/>
    <w:rsid w:val="0034761E"/>
    <w:rsid w:val="00367A19"/>
    <w:rsid w:val="00375356"/>
    <w:rsid w:val="003804B9"/>
    <w:rsid w:val="00386069"/>
    <w:rsid w:val="003929D9"/>
    <w:rsid w:val="00394BBC"/>
    <w:rsid w:val="00397B8B"/>
    <w:rsid w:val="003A2C8E"/>
    <w:rsid w:val="003A3522"/>
    <w:rsid w:val="003C1B49"/>
    <w:rsid w:val="003C39D4"/>
    <w:rsid w:val="003C54F3"/>
    <w:rsid w:val="003C5BAD"/>
    <w:rsid w:val="003E6560"/>
    <w:rsid w:val="003E7A02"/>
    <w:rsid w:val="003F3FFF"/>
    <w:rsid w:val="003F51D1"/>
    <w:rsid w:val="003F75C4"/>
    <w:rsid w:val="00415834"/>
    <w:rsid w:val="00416418"/>
    <w:rsid w:val="004212C2"/>
    <w:rsid w:val="00421D1D"/>
    <w:rsid w:val="00424580"/>
    <w:rsid w:val="004317CA"/>
    <w:rsid w:val="0043545B"/>
    <w:rsid w:val="004515D4"/>
    <w:rsid w:val="00462255"/>
    <w:rsid w:val="004648D0"/>
    <w:rsid w:val="00465B9B"/>
    <w:rsid w:val="00467105"/>
    <w:rsid w:val="004701C5"/>
    <w:rsid w:val="00480FDB"/>
    <w:rsid w:val="00490B8F"/>
    <w:rsid w:val="004977DB"/>
    <w:rsid w:val="004A0FF7"/>
    <w:rsid w:val="004A4398"/>
    <w:rsid w:val="004B70DA"/>
    <w:rsid w:val="004C1BBF"/>
    <w:rsid w:val="004C376C"/>
    <w:rsid w:val="004C3818"/>
    <w:rsid w:val="004C3B3D"/>
    <w:rsid w:val="004C7884"/>
    <w:rsid w:val="004E4D3A"/>
    <w:rsid w:val="004E5BB8"/>
    <w:rsid w:val="004F4107"/>
    <w:rsid w:val="005036F3"/>
    <w:rsid w:val="00521764"/>
    <w:rsid w:val="00526C21"/>
    <w:rsid w:val="005317A4"/>
    <w:rsid w:val="00551B38"/>
    <w:rsid w:val="0055723A"/>
    <w:rsid w:val="005605AD"/>
    <w:rsid w:val="00570A0B"/>
    <w:rsid w:val="00591F07"/>
    <w:rsid w:val="005A5528"/>
    <w:rsid w:val="005A72F7"/>
    <w:rsid w:val="005B46D4"/>
    <w:rsid w:val="005C1091"/>
    <w:rsid w:val="005C4346"/>
    <w:rsid w:val="005C73DC"/>
    <w:rsid w:val="005E4734"/>
    <w:rsid w:val="005E6BB8"/>
    <w:rsid w:val="005E77C1"/>
    <w:rsid w:val="005F39C7"/>
    <w:rsid w:val="005F601C"/>
    <w:rsid w:val="00627BA0"/>
    <w:rsid w:val="006322DD"/>
    <w:rsid w:val="00635330"/>
    <w:rsid w:val="00635C9A"/>
    <w:rsid w:val="00641B05"/>
    <w:rsid w:val="00650001"/>
    <w:rsid w:val="00653310"/>
    <w:rsid w:val="00653DFE"/>
    <w:rsid w:val="00654E98"/>
    <w:rsid w:val="00687CA6"/>
    <w:rsid w:val="006951B3"/>
    <w:rsid w:val="006B1931"/>
    <w:rsid w:val="006B336D"/>
    <w:rsid w:val="006C1C33"/>
    <w:rsid w:val="006C20E9"/>
    <w:rsid w:val="006C48DA"/>
    <w:rsid w:val="006D48D6"/>
    <w:rsid w:val="006D50CB"/>
    <w:rsid w:val="006E0C3C"/>
    <w:rsid w:val="006E482D"/>
    <w:rsid w:val="006F0420"/>
    <w:rsid w:val="00703003"/>
    <w:rsid w:val="00711198"/>
    <w:rsid w:val="00714457"/>
    <w:rsid w:val="00721D97"/>
    <w:rsid w:val="007277CD"/>
    <w:rsid w:val="007751AA"/>
    <w:rsid w:val="00777066"/>
    <w:rsid w:val="00777466"/>
    <w:rsid w:val="00796594"/>
    <w:rsid w:val="007D0A2B"/>
    <w:rsid w:val="007E0173"/>
    <w:rsid w:val="007E1EF7"/>
    <w:rsid w:val="007E3CC5"/>
    <w:rsid w:val="007F35CB"/>
    <w:rsid w:val="007F5FB8"/>
    <w:rsid w:val="007F6ED7"/>
    <w:rsid w:val="00805D91"/>
    <w:rsid w:val="00807AFC"/>
    <w:rsid w:val="008121F7"/>
    <w:rsid w:val="008201EA"/>
    <w:rsid w:val="00825E55"/>
    <w:rsid w:val="00833EDF"/>
    <w:rsid w:val="00844F19"/>
    <w:rsid w:val="00850E79"/>
    <w:rsid w:val="008561DE"/>
    <w:rsid w:val="008617D4"/>
    <w:rsid w:val="00861BF3"/>
    <w:rsid w:val="00867AB9"/>
    <w:rsid w:val="0087482B"/>
    <w:rsid w:val="008754D4"/>
    <w:rsid w:val="00887F4D"/>
    <w:rsid w:val="00895476"/>
    <w:rsid w:val="00896138"/>
    <w:rsid w:val="008A5081"/>
    <w:rsid w:val="008B6EDD"/>
    <w:rsid w:val="008B7F71"/>
    <w:rsid w:val="008C5935"/>
    <w:rsid w:val="008D4FD2"/>
    <w:rsid w:val="008D6FE0"/>
    <w:rsid w:val="008E0C67"/>
    <w:rsid w:val="008F274D"/>
    <w:rsid w:val="008F6127"/>
    <w:rsid w:val="00902864"/>
    <w:rsid w:val="00903125"/>
    <w:rsid w:val="0090483F"/>
    <w:rsid w:val="00905A02"/>
    <w:rsid w:val="009117C7"/>
    <w:rsid w:val="00917FC9"/>
    <w:rsid w:val="00930E68"/>
    <w:rsid w:val="009350A5"/>
    <w:rsid w:val="00937612"/>
    <w:rsid w:val="00981571"/>
    <w:rsid w:val="00981ADE"/>
    <w:rsid w:val="00991313"/>
    <w:rsid w:val="00993C46"/>
    <w:rsid w:val="009B1568"/>
    <w:rsid w:val="009B1B73"/>
    <w:rsid w:val="009C09B9"/>
    <w:rsid w:val="009C4F31"/>
    <w:rsid w:val="009C7E35"/>
    <w:rsid w:val="009D3F54"/>
    <w:rsid w:val="009D46C1"/>
    <w:rsid w:val="009F1935"/>
    <w:rsid w:val="009F19AF"/>
    <w:rsid w:val="009F4F4E"/>
    <w:rsid w:val="009F5C4C"/>
    <w:rsid w:val="00A11DBA"/>
    <w:rsid w:val="00A13579"/>
    <w:rsid w:val="00A16FE3"/>
    <w:rsid w:val="00A17032"/>
    <w:rsid w:val="00A20EA1"/>
    <w:rsid w:val="00A277FE"/>
    <w:rsid w:val="00A27847"/>
    <w:rsid w:val="00A31459"/>
    <w:rsid w:val="00A324B2"/>
    <w:rsid w:val="00A36F2C"/>
    <w:rsid w:val="00A40579"/>
    <w:rsid w:val="00A41C1D"/>
    <w:rsid w:val="00A46F23"/>
    <w:rsid w:val="00A5004D"/>
    <w:rsid w:val="00A6696C"/>
    <w:rsid w:val="00A731CC"/>
    <w:rsid w:val="00A8288B"/>
    <w:rsid w:val="00A83845"/>
    <w:rsid w:val="00A8713A"/>
    <w:rsid w:val="00A96A36"/>
    <w:rsid w:val="00AC28F0"/>
    <w:rsid w:val="00AC6DA3"/>
    <w:rsid w:val="00AD25C7"/>
    <w:rsid w:val="00AD457E"/>
    <w:rsid w:val="00AD4F18"/>
    <w:rsid w:val="00AD637F"/>
    <w:rsid w:val="00AE0398"/>
    <w:rsid w:val="00B058F6"/>
    <w:rsid w:val="00B1397C"/>
    <w:rsid w:val="00B14D43"/>
    <w:rsid w:val="00B15756"/>
    <w:rsid w:val="00B244A0"/>
    <w:rsid w:val="00B26514"/>
    <w:rsid w:val="00B34C69"/>
    <w:rsid w:val="00B36C1B"/>
    <w:rsid w:val="00B615FF"/>
    <w:rsid w:val="00B6369C"/>
    <w:rsid w:val="00B643D3"/>
    <w:rsid w:val="00B763ED"/>
    <w:rsid w:val="00B822E5"/>
    <w:rsid w:val="00B97DD7"/>
    <w:rsid w:val="00BA6CE8"/>
    <w:rsid w:val="00BA7CD4"/>
    <w:rsid w:val="00BA7E9D"/>
    <w:rsid w:val="00BB671E"/>
    <w:rsid w:val="00BC1A39"/>
    <w:rsid w:val="00BC2062"/>
    <w:rsid w:val="00BC723B"/>
    <w:rsid w:val="00BD1103"/>
    <w:rsid w:val="00BD7736"/>
    <w:rsid w:val="00BE5BFB"/>
    <w:rsid w:val="00BF181A"/>
    <w:rsid w:val="00BF71BE"/>
    <w:rsid w:val="00C0687E"/>
    <w:rsid w:val="00C11A81"/>
    <w:rsid w:val="00C4132F"/>
    <w:rsid w:val="00C4377A"/>
    <w:rsid w:val="00C65B6B"/>
    <w:rsid w:val="00C66E18"/>
    <w:rsid w:val="00C8708C"/>
    <w:rsid w:val="00C93E01"/>
    <w:rsid w:val="00C972D5"/>
    <w:rsid w:val="00CB41FF"/>
    <w:rsid w:val="00CC40E9"/>
    <w:rsid w:val="00CD6894"/>
    <w:rsid w:val="00CE7A6B"/>
    <w:rsid w:val="00CE7B72"/>
    <w:rsid w:val="00CF1A80"/>
    <w:rsid w:val="00CF21E0"/>
    <w:rsid w:val="00CF6142"/>
    <w:rsid w:val="00D0538F"/>
    <w:rsid w:val="00D06A2C"/>
    <w:rsid w:val="00D21EE5"/>
    <w:rsid w:val="00D24EE2"/>
    <w:rsid w:val="00D27D9C"/>
    <w:rsid w:val="00D3127B"/>
    <w:rsid w:val="00D33D1D"/>
    <w:rsid w:val="00D33D2F"/>
    <w:rsid w:val="00D67047"/>
    <w:rsid w:val="00D81746"/>
    <w:rsid w:val="00D81DEC"/>
    <w:rsid w:val="00D91609"/>
    <w:rsid w:val="00DA73CE"/>
    <w:rsid w:val="00DA744E"/>
    <w:rsid w:val="00DC09CE"/>
    <w:rsid w:val="00DD219B"/>
    <w:rsid w:val="00DD7FC0"/>
    <w:rsid w:val="00DE75B7"/>
    <w:rsid w:val="00DF09FB"/>
    <w:rsid w:val="00DF34F2"/>
    <w:rsid w:val="00DF41C7"/>
    <w:rsid w:val="00DF43BA"/>
    <w:rsid w:val="00DF688A"/>
    <w:rsid w:val="00E044F0"/>
    <w:rsid w:val="00E12E25"/>
    <w:rsid w:val="00E15F89"/>
    <w:rsid w:val="00E31F4B"/>
    <w:rsid w:val="00E339EA"/>
    <w:rsid w:val="00E36EBC"/>
    <w:rsid w:val="00E42F63"/>
    <w:rsid w:val="00E561BB"/>
    <w:rsid w:val="00E87B4B"/>
    <w:rsid w:val="00E96CC6"/>
    <w:rsid w:val="00EA1B5D"/>
    <w:rsid w:val="00EA5A11"/>
    <w:rsid w:val="00EA6450"/>
    <w:rsid w:val="00EC686F"/>
    <w:rsid w:val="00ED1E61"/>
    <w:rsid w:val="00ED43C6"/>
    <w:rsid w:val="00EF1D23"/>
    <w:rsid w:val="00F01D9F"/>
    <w:rsid w:val="00F21D02"/>
    <w:rsid w:val="00F25CA8"/>
    <w:rsid w:val="00F308DD"/>
    <w:rsid w:val="00F43CFB"/>
    <w:rsid w:val="00F44EA4"/>
    <w:rsid w:val="00F54427"/>
    <w:rsid w:val="00F626A2"/>
    <w:rsid w:val="00F70A69"/>
    <w:rsid w:val="00F717DA"/>
    <w:rsid w:val="00F9660D"/>
    <w:rsid w:val="00FA2534"/>
    <w:rsid w:val="00FA6F2C"/>
    <w:rsid w:val="00FB2CCD"/>
    <w:rsid w:val="00FB3260"/>
    <w:rsid w:val="00FC6983"/>
    <w:rsid w:val="00FE5073"/>
    <w:rsid w:val="00FF50AD"/>
    <w:rsid w:val="00FF6A06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BDB61AF"/>
  <w15:docId w15:val="{73716358-F2C1-4395-B170-0B93FC26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81ADE"/>
    <w:pPr>
      <w:widowControl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8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Pr>
      <w:rFonts w:ascii="宋体" w:cs="宋体"/>
      <w:sz w:val="18"/>
      <w:szCs w:val="18"/>
    </w:rPr>
  </w:style>
  <w:style w:type="paragraph" w:styleId="a7">
    <w:name w:val="footer"/>
    <w:basedOn w:val="a"/>
    <w:link w:val="a8"/>
    <w:uiPriority w:val="99"/>
    <w:rsid w:val="00981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Pr>
      <w:rFonts w:ascii="宋体" w:cs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7D0A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Pr>
      <w:rFonts w:ascii="宋体" w:cs="宋体"/>
      <w:sz w:val="18"/>
      <w:szCs w:val="18"/>
    </w:rPr>
  </w:style>
  <w:style w:type="character" w:styleId="ab">
    <w:name w:val="page number"/>
    <w:basedOn w:val="a0"/>
    <w:uiPriority w:val="99"/>
    <w:rsid w:val="006C20E9"/>
    <w:rPr>
      <w:rFonts w:cs="Times New Roman"/>
    </w:rPr>
  </w:style>
  <w:style w:type="paragraph" w:customStyle="1" w:styleId="1">
    <w:name w:val="缺省文本:1"/>
    <w:basedOn w:val="a"/>
    <w:uiPriority w:val="99"/>
    <w:rsid w:val="005036F3"/>
    <w:pPr>
      <w:adjustRightInd w:val="0"/>
      <w:jc w:val="left"/>
    </w:pPr>
    <w:rPr>
      <w:kern w:val="0"/>
      <w:sz w:val="24"/>
      <w:szCs w:val="24"/>
    </w:rPr>
  </w:style>
  <w:style w:type="paragraph" w:customStyle="1" w:styleId="CharChar">
    <w:name w:val="Char Char"/>
    <w:basedOn w:val="a"/>
    <w:uiPriority w:val="99"/>
    <w:rsid w:val="00C972D5"/>
    <w:pPr>
      <w:autoSpaceDE/>
      <w:autoSpaceDN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278</Words>
  <Characters>1590</Characters>
  <Application>Microsoft Office Word</Application>
  <DocSecurity>0</DocSecurity>
  <Lines>13</Lines>
  <Paragraphs>3</Paragraphs>
  <ScaleCrop>false</ScaleCrop>
  <Company>ncrl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编号________</dc:title>
  <dc:creator>zm</dc:creator>
  <cp:lastModifiedBy>1183961705@qq.com</cp:lastModifiedBy>
  <cp:revision>4</cp:revision>
  <cp:lastPrinted>2006-05-10T08:22:00Z</cp:lastPrinted>
  <dcterms:created xsi:type="dcterms:W3CDTF">2017-06-11T03:16:00Z</dcterms:created>
  <dcterms:modified xsi:type="dcterms:W3CDTF">2023-11-23T06:23:00Z</dcterms:modified>
</cp:coreProperties>
</file>